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47" w:rsidRPr="000F4A47" w:rsidRDefault="000F4A47" w:rsidP="000F4A47">
      <w:pPr>
        <w:jc w:val="center"/>
        <w:rPr>
          <w:rFonts w:ascii="Arial" w:hAnsi="Arial" w:cs="Arial"/>
          <w:b/>
          <w:sz w:val="28"/>
          <w:szCs w:val="28"/>
        </w:rPr>
      </w:pPr>
      <w:r w:rsidRPr="000F4A47">
        <w:rPr>
          <w:rFonts w:ascii="Arial" w:hAnsi="Arial" w:cs="Arial"/>
          <w:b/>
          <w:sz w:val="28"/>
          <w:szCs w:val="28"/>
        </w:rPr>
        <w:t>Workplace Violence</w:t>
      </w:r>
    </w:p>
    <w:p w:rsidR="000F4A47" w:rsidRPr="0048775D" w:rsidRDefault="000F4A47" w:rsidP="000F4A47">
      <w:pPr>
        <w:rPr>
          <w:rFonts w:ascii="Arial" w:hAnsi="Arial" w:cs="Arial"/>
        </w:rPr>
      </w:pPr>
    </w:p>
    <w:p w:rsidR="000F4A47" w:rsidRPr="0048775D" w:rsidRDefault="000F4A47" w:rsidP="000F4A47">
      <w:pPr>
        <w:spacing w:line="360" w:lineRule="auto"/>
        <w:rPr>
          <w:rFonts w:ascii="Arial" w:hAnsi="Arial" w:cs="Arial"/>
          <w:b/>
          <w:sz w:val="28"/>
          <w:szCs w:val="28"/>
        </w:rPr>
      </w:pPr>
      <w:r w:rsidRPr="0048775D">
        <w:rPr>
          <w:rFonts w:ascii="Arial" w:hAnsi="Arial" w:cs="Arial"/>
          <w:b/>
          <w:sz w:val="28"/>
          <w:szCs w:val="28"/>
        </w:rPr>
        <w:t xml:space="preserve">Case Example – Accommodation </w:t>
      </w:r>
    </w:p>
    <w:p w:rsidR="000F4A47" w:rsidRPr="0048775D" w:rsidRDefault="000F4A47" w:rsidP="000F4A47">
      <w:pPr>
        <w:jc w:val="both"/>
        <w:rPr>
          <w:rFonts w:ascii="Arial" w:hAnsi="Arial" w:cs="Arial"/>
          <w:b/>
        </w:rPr>
      </w:pPr>
      <w:r w:rsidRPr="0048775D">
        <w:rPr>
          <w:rFonts w:ascii="Arial" w:hAnsi="Arial" w:cs="Arial"/>
        </w:rPr>
        <w:t xml:space="preserve">Jane is a 30 year old woman who recently moved into a group home after the death of her mother who had been her primary carer. Jane has both a developmental disability and epilepsy.  In addition, she has problematic behaviour which includes verbal aggression. There are some communication difficulties and workers don’t yet know Jane well enough to understand the messages she is trying to convey through her behaviour.  Since moving into the group home, Jane’s incidents of verbal aggression have become a daily occurrence. Generally this behaviour is seen after the evening meal and when it is time for Jane to have a shower or bath. </w:t>
      </w:r>
    </w:p>
    <w:p w:rsidR="000F4A47" w:rsidRPr="0048775D" w:rsidRDefault="000F4A47" w:rsidP="000F4A47">
      <w:pPr>
        <w:spacing w:line="360" w:lineRule="auto"/>
        <w:jc w:val="both"/>
        <w:rPr>
          <w:rFonts w:ascii="Arial" w:hAnsi="Arial" w:cs="Arial"/>
          <w:b/>
        </w:rPr>
      </w:pPr>
    </w:p>
    <w:p w:rsidR="000F4A47" w:rsidRPr="0048775D" w:rsidRDefault="000F4A47" w:rsidP="000F4A47">
      <w:pPr>
        <w:spacing w:line="360" w:lineRule="auto"/>
        <w:jc w:val="both"/>
        <w:rPr>
          <w:rFonts w:ascii="Arial" w:hAnsi="Arial" w:cs="Arial"/>
          <w:b/>
        </w:rPr>
      </w:pPr>
      <w:r w:rsidRPr="0048775D">
        <w:rPr>
          <w:rFonts w:ascii="Arial" w:hAnsi="Arial" w:cs="Arial"/>
          <w:b/>
        </w:rPr>
        <w:t>How would you proceed?</w:t>
      </w:r>
    </w:p>
    <w:p w:rsidR="000F4A47" w:rsidRPr="0048775D" w:rsidRDefault="000F4A47" w:rsidP="000F4A47">
      <w:pPr>
        <w:numPr>
          <w:ilvl w:val="0"/>
          <w:numId w:val="9"/>
        </w:numPr>
        <w:jc w:val="both"/>
        <w:rPr>
          <w:rFonts w:ascii="Arial" w:hAnsi="Arial" w:cs="Arial"/>
        </w:rPr>
      </w:pPr>
      <w:r w:rsidRPr="0048775D">
        <w:rPr>
          <w:rFonts w:ascii="Arial" w:hAnsi="Arial" w:cs="Arial"/>
        </w:rPr>
        <w:t>In the first instance keep Jane, the staff and other client’s safe. Remain calm and de-escalate the situation. Develop a short term plan for keeping everybody safe and implement a monitoring process to collect information on Jane’s behaviour.</w:t>
      </w:r>
    </w:p>
    <w:p w:rsidR="000F4A47" w:rsidRPr="0048775D" w:rsidRDefault="000F4A47" w:rsidP="000F4A47">
      <w:pPr>
        <w:numPr>
          <w:ilvl w:val="0"/>
          <w:numId w:val="9"/>
        </w:numPr>
        <w:jc w:val="both"/>
        <w:rPr>
          <w:rFonts w:ascii="Arial" w:hAnsi="Arial" w:cs="Arial"/>
        </w:rPr>
      </w:pPr>
      <w:r w:rsidRPr="0048775D">
        <w:rPr>
          <w:rFonts w:ascii="Arial" w:hAnsi="Arial" w:cs="Arial"/>
        </w:rPr>
        <w:t>Review the information obtained in the initial assessment. Jane’s entry into a group home may have happened very quickly due to her mother’s death. Perhaps insufficient time was allowed for transition to the service. Jane may not be aware of what has happened to her mother. As a result, additional staff may be required initially to provide Jane with a higher level of support.</w:t>
      </w:r>
    </w:p>
    <w:p w:rsidR="000F4A47" w:rsidRPr="0048775D" w:rsidRDefault="000F4A47" w:rsidP="000F4A47">
      <w:pPr>
        <w:numPr>
          <w:ilvl w:val="0"/>
          <w:numId w:val="9"/>
        </w:numPr>
        <w:jc w:val="both"/>
        <w:rPr>
          <w:rFonts w:ascii="Arial" w:hAnsi="Arial" w:cs="Arial"/>
        </w:rPr>
      </w:pPr>
      <w:r w:rsidRPr="0048775D">
        <w:rPr>
          <w:rFonts w:ascii="Arial" w:hAnsi="Arial" w:cs="Arial"/>
        </w:rPr>
        <w:t>Try to identify if there are some other sources of information regarding Jane’s level of functioning such as Jane’s doctor.  If not organise a formal assessment and develop a behavioural support plan.</w:t>
      </w:r>
    </w:p>
    <w:p w:rsidR="000F4A47" w:rsidRPr="0048775D" w:rsidRDefault="000F4A47" w:rsidP="000F4A47">
      <w:pPr>
        <w:numPr>
          <w:ilvl w:val="0"/>
          <w:numId w:val="9"/>
        </w:numPr>
        <w:jc w:val="both"/>
        <w:rPr>
          <w:rFonts w:ascii="Arial" w:hAnsi="Arial" w:cs="Arial"/>
        </w:rPr>
      </w:pPr>
      <w:r w:rsidRPr="0048775D">
        <w:rPr>
          <w:rFonts w:ascii="Arial" w:hAnsi="Arial" w:cs="Arial"/>
        </w:rPr>
        <w:t>Communicate the behaviour support plan to all staff and provide any training necessary to ensure implementation.</w:t>
      </w:r>
    </w:p>
    <w:p w:rsidR="000F4A47" w:rsidRPr="0048775D" w:rsidRDefault="000F4A47" w:rsidP="000F4A47">
      <w:pPr>
        <w:numPr>
          <w:ilvl w:val="0"/>
          <w:numId w:val="9"/>
        </w:numPr>
        <w:jc w:val="both"/>
        <w:rPr>
          <w:rFonts w:ascii="Arial" w:hAnsi="Arial" w:cs="Arial"/>
        </w:rPr>
      </w:pPr>
      <w:r w:rsidRPr="0048775D">
        <w:rPr>
          <w:rFonts w:ascii="Arial" w:hAnsi="Arial" w:cs="Arial"/>
        </w:rPr>
        <w:t xml:space="preserve">Conduct a risk assessment to identify any other hazards or triggers and implement any necessary controls. </w:t>
      </w:r>
    </w:p>
    <w:p w:rsidR="000F4A47" w:rsidRPr="0048775D" w:rsidRDefault="000F4A47" w:rsidP="000F4A47">
      <w:pPr>
        <w:spacing w:before="100" w:beforeAutospacing="1" w:line="360" w:lineRule="auto"/>
        <w:jc w:val="both"/>
        <w:rPr>
          <w:rFonts w:ascii="Arial" w:hAnsi="Arial" w:cs="Arial"/>
          <w:b/>
        </w:rPr>
      </w:pPr>
      <w:r w:rsidRPr="0048775D">
        <w:rPr>
          <w:rFonts w:ascii="Arial" w:hAnsi="Arial" w:cs="Arial"/>
          <w:b/>
        </w:rPr>
        <w:t>Possible Solution</w:t>
      </w:r>
    </w:p>
    <w:p w:rsidR="000F4A47" w:rsidRPr="0048775D" w:rsidRDefault="000F4A47" w:rsidP="000F4A47">
      <w:pPr>
        <w:jc w:val="both"/>
        <w:rPr>
          <w:rFonts w:ascii="Arial" w:hAnsi="Arial" w:cs="Arial"/>
        </w:rPr>
      </w:pPr>
      <w:r w:rsidRPr="0048775D">
        <w:rPr>
          <w:rFonts w:ascii="Arial" w:hAnsi="Arial" w:cs="Arial"/>
        </w:rPr>
        <w:t xml:space="preserve">Discuss with staff and Jane the potential triggers and how to overcome them such as changing the bathing schedule.  Collect information on how Jane communicates and how support staff and Jane have been communicating. Ensure interactions with Jane are kept simple and that staff are consistent with language they use. Try to make Jane’s environment more predictable. As Jane has been used to interacting with one carer, it would be appropriate to assign a primary worker. Reassess Jane’s support needs with particular consideration to her emotional needs and her mother’s death. Also, increase staff confidence and support by discussing appropriate ways to deal with Jane’s problematic behaviour when it occurs. </w:t>
      </w:r>
    </w:p>
    <w:p w:rsidR="000F4A47" w:rsidRPr="0048775D" w:rsidRDefault="000F4A47" w:rsidP="000F4A47">
      <w:pPr>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b/>
        </w:rPr>
      </w:pPr>
      <w:r w:rsidRPr="0048775D">
        <w:rPr>
          <w:rFonts w:ascii="Arial" w:hAnsi="Arial" w:cs="Arial"/>
          <w:b/>
        </w:rPr>
        <w:lastRenderedPageBreak/>
        <w:t>The I’M OK Approach</w:t>
      </w: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r w:rsidRPr="0048775D">
        <w:rPr>
          <w:rFonts w:ascii="Arial" w:hAnsi="Arial" w:cs="Arial"/>
        </w:rPr>
        <w:t>How would the solution look in the I’M OK approach?</w:t>
      </w:r>
    </w:p>
    <w:p w:rsidR="000F4A47" w:rsidRPr="0048775D" w:rsidRDefault="000F4A47" w:rsidP="000F4A47">
      <w:pPr>
        <w:jc w:val="both"/>
        <w:rPr>
          <w:rFonts w:ascii="Arial" w:hAnsi="Arial" w:cs="Arial"/>
        </w:rPr>
      </w:pPr>
    </w:p>
    <w:tbl>
      <w:tblPr>
        <w:tblW w:w="1083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8050"/>
      </w:tblGrid>
      <w:tr w:rsidR="000F4A47" w:rsidRPr="0048775D" w:rsidTr="005478A6">
        <w:trPr>
          <w:trHeight w:val="2644"/>
        </w:trPr>
        <w:tc>
          <w:tcPr>
            <w:tcW w:w="2784"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26795"/>
                  <wp:effectExtent l="19050" t="0" r="1905" b="0"/>
                  <wp:docPr id="1" name="Picture 1" descr="Im%20o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20ok-new"/>
                          <pic:cNvPicPr>
                            <a:picLocks noChangeAspect="1" noChangeArrowheads="1"/>
                          </pic:cNvPicPr>
                        </pic:nvPicPr>
                        <pic:blipFill>
                          <a:blip r:embed="rId7"/>
                          <a:srcRect/>
                          <a:stretch>
                            <a:fillRect/>
                          </a:stretch>
                        </pic:blipFill>
                        <pic:spPr bwMode="auto">
                          <a:xfrm>
                            <a:off x="0" y="0"/>
                            <a:ext cx="1483995" cy="1026795"/>
                          </a:xfrm>
                          <a:prstGeom prst="rect">
                            <a:avLst/>
                          </a:prstGeom>
                          <a:noFill/>
                          <a:ln w="9525">
                            <a:noFill/>
                            <a:miter lim="800000"/>
                            <a:headEnd/>
                            <a:tailEnd/>
                          </a:ln>
                        </pic:spPr>
                      </pic:pic>
                    </a:graphicData>
                  </a:graphic>
                </wp:inline>
              </w:drawing>
            </w:r>
          </w:p>
        </w:tc>
        <w:tc>
          <w:tcPr>
            <w:tcW w:w="8050" w:type="dxa"/>
            <w:vAlign w:val="center"/>
          </w:tcPr>
          <w:p w:rsidR="000F4A47" w:rsidRPr="0048775D" w:rsidRDefault="000F4A47" w:rsidP="000F4A47">
            <w:pPr>
              <w:numPr>
                <w:ilvl w:val="0"/>
                <w:numId w:val="1"/>
              </w:numPr>
              <w:spacing w:before="60"/>
              <w:rPr>
                <w:rFonts w:ascii="Arial" w:hAnsi="Arial" w:cs="Arial"/>
              </w:rPr>
            </w:pPr>
            <w:r w:rsidRPr="0048775D">
              <w:rPr>
                <w:rFonts w:ascii="Arial" w:hAnsi="Arial" w:cs="Arial"/>
                <w:sz w:val="22"/>
                <w:szCs w:val="22"/>
              </w:rPr>
              <w:t>I stop and think about the client’s current behaviour and the activity we are about to undertake. I have considered my safety.</w:t>
            </w:r>
          </w:p>
          <w:p w:rsidR="000F4A47" w:rsidRPr="0048775D" w:rsidRDefault="000F4A47" w:rsidP="000F4A47">
            <w:pPr>
              <w:numPr>
                <w:ilvl w:val="0"/>
                <w:numId w:val="1"/>
              </w:numPr>
              <w:spacing w:before="60"/>
              <w:ind w:left="357" w:hanging="357"/>
              <w:jc w:val="both"/>
              <w:rPr>
                <w:rFonts w:ascii="Arial" w:hAnsi="Arial" w:cs="Arial"/>
              </w:rPr>
            </w:pPr>
            <w:r w:rsidRPr="0048775D">
              <w:rPr>
                <w:rFonts w:ascii="Arial" w:hAnsi="Arial" w:cs="Arial"/>
                <w:sz w:val="22"/>
                <w:szCs w:val="22"/>
              </w:rPr>
              <w:t xml:space="preserve">I have controls defined and a planned approach. </w:t>
            </w:r>
          </w:p>
          <w:p w:rsidR="000F4A47" w:rsidRPr="0048775D" w:rsidRDefault="000F4A47" w:rsidP="000F4A47">
            <w:pPr>
              <w:numPr>
                <w:ilvl w:val="0"/>
                <w:numId w:val="1"/>
              </w:numPr>
              <w:spacing w:before="60"/>
              <w:rPr>
                <w:rFonts w:ascii="Arial" w:hAnsi="Arial" w:cs="Arial"/>
              </w:rPr>
            </w:pPr>
            <w:r w:rsidRPr="0048775D">
              <w:rPr>
                <w:rFonts w:ascii="Arial" w:hAnsi="Arial" w:cs="Arial"/>
                <w:sz w:val="22"/>
                <w:szCs w:val="22"/>
              </w:rPr>
              <w:t>I am complying with work procedures.</w:t>
            </w:r>
          </w:p>
          <w:p w:rsidR="000F4A47" w:rsidRPr="0048775D" w:rsidRDefault="000F4A47" w:rsidP="000F4A47">
            <w:pPr>
              <w:numPr>
                <w:ilvl w:val="0"/>
                <w:numId w:val="1"/>
              </w:numPr>
              <w:spacing w:before="60"/>
              <w:rPr>
                <w:rFonts w:ascii="Arial" w:hAnsi="Arial" w:cs="Arial"/>
              </w:rPr>
            </w:pPr>
            <w:r w:rsidRPr="0048775D">
              <w:rPr>
                <w:rFonts w:ascii="Arial" w:hAnsi="Arial" w:cs="Arial"/>
                <w:sz w:val="22"/>
                <w:szCs w:val="22"/>
              </w:rPr>
              <w:t>I am competently trained to deal with challenging behaviour.</w:t>
            </w:r>
          </w:p>
          <w:p w:rsidR="000F4A47" w:rsidRPr="0048775D" w:rsidRDefault="000F4A47" w:rsidP="000F4A47">
            <w:pPr>
              <w:numPr>
                <w:ilvl w:val="0"/>
                <w:numId w:val="1"/>
              </w:numPr>
              <w:spacing w:before="60"/>
              <w:rPr>
                <w:rFonts w:ascii="Arial" w:hAnsi="Arial" w:cs="Arial"/>
              </w:rPr>
            </w:pPr>
            <w:r w:rsidRPr="0048775D">
              <w:rPr>
                <w:rFonts w:ascii="Arial" w:hAnsi="Arial" w:cs="Arial"/>
                <w:sz w:val="22"/>
                <w:szCs w:val="22"/>
              </w:rPr>
              <w:t>I am aware of and follow the client’s support plan.</w:t>
            </w:r>
          </w:p>
          <w:p w:rsidR="000F4A47" w:rsidRPr="0048775D" w:rsidRDefault="000F4A47" w:rsidP="000F4A47">
            <w:pPr>
              <w:numPr>
                <w:ilvl w:val="0"/>
                <w:numId w:val="1"/>
              </w:numPr>
              <w:spacing w:before="60"/>
              <w:rPr>
                <w:rFonts w:ascii="Arial" w:hAnsi="Arial" w:cs="Arial"/>
              </w:rPr>
            </w:pPr>
            <w:r w:rsidRPr="0048775D">
              <w:rPr>
                <w:rFonts w:ascii="Arial" w:hAnsi="Arial" w:cs="Arial"/>
                <w:sz w:val="22"/>
                <w:szCs w:val="22"/>
              </w:rPr>
              <w:t>My supervisor is aware of my concerns.</w:t>
            </w:r>
          </w:p>
          <w:p w:rsidR="000F4A47" w:rsidRPr="0048775D" w:rsidRDefault="000F4A47" w:rsidP="005478A6">
            <w:pPr>
              <w:spacing w:before="60"/>
              <w:rPr>
                <w:rFonts w:ascii="Arial" w:hAnsi="Arial" w:cs="Arial"/>
                <w:b/>
              </w:rPr>
            </w:pPr>
          </w:p>
          <w:p w:rsidR="000F4A47" w:rsidRPr="0048775D" w:rsidRDefault="000F4A47" w:rsidP="005478A6">
            <w:pPr>
              <w:spacing w:before="60"/>
              <w:rPr>
                <w:rFonts w:ascii="Arial" w:hAnsi="Arial" w:cs="Arial"/>
                <w:b/>
              </w:rPr>
            </w:pPr>
            <w:r w:rsidRPr="0048775D">
              <w:rPr>
                <w:rFonts w:ascii="Arial" w:hAnsi="Arial" w:cs="Arial"/>
                <w:b/>
                <w:sz w:val="22"/>
                <w:szCs w:val="22"/>
              </w:rPr>
              <w:t xml:space="preserve">I’m OK </w:t>
            </w:r>
          </w:p>
          <w:p w:rsidR="000F4A47" w:rsidRPr="0048775D" w:rsidRDefault="000F4A47" w:rsidP="005478A6">
            <w:pPr>
              <w:spacing w:before="60"/>
              <w:rPr>
                <w:rFonts w:ascii="Arial" w:hAnsi="Arial" w:cs="Arial"/>
                <w:b/>
              </w:rPr>
            </w:pPr>
          </w:p>
        </w:tc>
      </w:tr>
      <w:tr w:rsidR="000F4A47" w:rsidRPr="0048775D" w:rsidTr="005478A6">
        <w:trPr>
          <w:trHeight w:val="1449"/>
        </w:trPr>
        <w:tc>
          <w:tcPr>
            <w:tcW w:w="2784"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26795"/>
                  <wp:effectExtent l="19050" t="0" r="1905" b="0"/>
                  <wp:docPr id="2" name="Picture 2" descr="you%20ok%20-%20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20ok%20-%20new"/>
                          <pic:cNvPicPr>
                            <a:picLocks noChangeAspect="1" noChangeArrowheads="1"/>
                          </pic:cNvPicPr>
                        </pic:nvPicPr>
                        <pic:blipFill>
                          <a:blip r:embed="rId8"/>
                          <a:srcRect/>
                          <a:stretch>
                            <a:fillRect/>
                          </a:stretch>
                        </pic:blipFill>
                        <pic:spPr bwMode="auto">
                          <a:xfrm>
                            <a:off x="0" y="0"/>
                            <a:ext cx="1483995" cy="1026795"/>
                          </a:xfrm>
                          <a:prstGeom prst="rect">
                            <a:avLst/>
                          </a:prstGeom>
                          <a:noFill/>
                          <a:ln w="9525">
                            <a:noFill/>
                            <a:miter lim="800000"/>
                            <a:headEnd/>
                            <a:tailEnd/>
                          </a:ln>
                        </pic:spPr>
                      </pic:pic>
                    </a:graphicData>
                  </a:graphic>
                </wp:inline>
              </w:drawing>
            </w:r>
          </w:p>
        </w:tc>
        <w:tc>
          <w:tcPr>
            <w:tcW w:w="8050" w:type="dxa"/>
            <w:vAlign w:val="center"/>
          </w:tcPr>
          <w:p w:rsidR="000F4A47" w:rsidRPr="0048775D" w:rsidRDefault="000F4A47" w:rsidP="000F4A47">
            <w:pPr>
              <w:numPr>
                <w:ilvl w:val="0"/>
                <w:numId w:val="2"/>
              </w:numPr>
              <w:spacing w:before="60"/>
              <w:rPr>
                <w:rFonts w:ascii="Arial" w:hAnsi="Arial" w:cs="Arial"/>
              </w:rPr>
            </w:pPr>
            <w:r w:rsidRPr="0048775D">
              <w:rPr>
                <w:rFonts w:ascii="Arial" w:hAnsi="Arial" w:cs="Arial"/>
                <w:sz w:val="22"/>
                <w:szCs w:val="22"/>
              </w:rPr>
              <w:t>We have considered the client’s needs, safety and issues of dignity .</w:t>
            </w:r>
          </w:p>
          <w:p w:rsidR="000F4A47" w:rsidRPr="0048775D" w:rsidRDefault="000F4A47" w:rsidP="000F4A47">
            <w:pPr>
              <w:numPr>
                <w:ilvl w:val="0"/>
                <w:numId w:val="2"/>
              </w:numPr>
              <w:spacing w:before="60"/>
              <w:jc w:val="both"/>
              <w:rPr>
                <w:rFonts w:ascii="Arial" w:hAnsi="Arial" w:cs="Arial"/>
              </w:rPr>
            </w:pPr>
            <w:r w:rsidRPr="0048775D">
              <w:rPr>
                <w:rFonts w:ascii="Arial" w:hAnsi="Arial" w:cs="Arial"/>
                <w:sz w:val="22"/>
                <w:szCs w:val="22"/>
              </w:rPr>
              <w:t>We have risk assessed the client’s needs and I have a plan in the event of aggressive behaviour.</w:t>
            </w:r>
          </w:p>
          <w:p w:rsidR="000F4A47" w:rsidRPr="0048775D" w:rsidRDefault="000F4A47" w:rsidP="000F4A47">
            <w:pPr>
              <w:numPr>
                <w:ilvl w:val="0"/>
                <w:numId w:val="2"/>
              </w:numPr>
              <w:spacing w:before="60"/>
              <w:jc w:val="both"/>
              <w:rPr>
                <w:rFonts w:ascii="Arial" w:hAnsi="Arial" w:cs="Arial"/>
              </w:rPr>
            </w:pPr>
            <w:r w:rsidRPr="0048775D">
              <w:rPr>
                <w:rFonts w:ascii="Arial" w:hAnsi="Arial" w:cs="Arial"/>
                <w:sz w:val="22"/>
                <w:szCs w:val="22"/>
              </w:rPr>
              <w:t>We have asked the client to tell us when things are not OK.</w:t>
            </w:r>
          </w:p>
          <w:p w:rsidR="000F4A47" w:rsidRPr="0048775D" w:rsidRDefault="000F4A47" w:rsidP="000F4A47">
            <w:pPr>
              <w:numPr>
                <w:ilvl w:val="0"/>
                <w:numId w:val="2"/>
              </w:numPr>
              <w:spacing w:before="60"/>
              <w:rPr>
                <w:rFonts w:ascii="Arial" w:hAnsi="Arial" w:cs="Arial"/>
              </w:rPr>
            </w:pPr>
            <w:r w:rsidRPr="0048775D">
              <w:rPr>
                <w:rFonts w:ascii="Arial" w:hAnsi="Arial" w:cs="Arial"/>
                <w:sz w:val="22"/>
                <w:szCs w:val="22"/>
              </w:rPr>
              <w:t>We check that the client understands and is ready for the activity we are about to undertake.</w:t>
            </w:r>
          </w:p>
          <w:p w:rsidR="000F4A47" w:rsidRPr="0048775D" w:rsidRDefault="000F4A47" w:rsidP="005478A6">
            <w:pPr>
              <w:spacing w:before="60"/>
              <w:rPr>
                <w:rFonts w:ascii="Arial" w:hAnsi="Arial" w:cs="Arial"/>
                <w:b/>
              </w:rPr>
            </w:pPr>
          </w:p>
          <w:p w:rsidR="000F4A47" w:rsidRPr="0048775D" w:rsidRDefault="000F4A47" w:rsidP="005478A6">
            <w:pPr>
              <w:spacing w:before="60"/>
              <w:rPr>
                <w:rFonts w:ascii="Arial" w:hAnsi="Arial" w:cs="Arial"/>
                <w:b/>
              </w:rPr>
            </w:pPr>
            <w:r w:rsidRPr="0048775D">
              <w:rPr>
                <w:rFonts w:ascii="Arial" w:hAnsi="Arial" w:cs="Arial"/>
                <w:b/>
                <w:sz w:val="22"/>
                <w:szCs w:val="22"/>
              </w:rPr>
              <w:t>You’re OK</w:t>
            </w:r>
          </w:p>
          <w:p w:rsidR="000F4A47" w:rsidRPr="0048775D" w:rsidRDefault="000F4A47" w:rsidP="005478A6">
            <w:pPr>
              <w:spacing w:before="60"/>
              <w:rPr>
                <w:rFonts w:ascii="Arial" w:hAnsi="Arial" w:cs="Arial"/>
                <w:b/>
              </w:rPr>
            </w:pPr>
          </w:p>
        </w:tc>
      </w:tr>
      <w:tr w:rsidR="000F4A47" w:rsidRPr="0048775D" w:rsidTr="005478A6">
        <w:trPr>
          <w:trHeight w:val="2267"/>
        </w:trPr>
        <w:tc>
          <w:tcPr>
            <w:tcW w:w="2784"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35050"/>
                  <wp:effectExtent l="19050" t="0" r="1905" b="0"/>
                  <wp:docPr id="3" name="Picture 3" descr="we%20o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20ok-new"/>
                          <pic:cNvPicPr>
                            <a:picLocks noChangeAspect="1" noChangeArrowheads="1"/>
                          </pic:cNvPicPr>
                        </pic:nvPicPr>
                        <pic:blipFill>
                          <a:blip r:embed="rId9"/>
                          <a:srcRect/>
                          <a:stretch>
                            <a:fillRect/>
                          </a:stretch>
                        </pic:blipFill>
                        <pic:spPr bwMode="auto">
                          <a:xfrm>
                            <a:off x="0" y="0"/>
                            <a:ext cx="1483995" cy="1035050"/>
                          </a:xfrm>
                          <a:prstGeom prst="rect">
                            <a:avLst/>
                          </a:prstGeom>
                          <a:noFill/>
                          <a:ln w="9525">
                            <a:noFill/>
                            <a:miter lim="800000"/>
                            <a:headEnd/>
                            <a:tailEnd/>
                          </a:ln>
                        </pic:spPr>
                      </pic:pic>
                    </a:graphicData>
                  </a:graphic>
                </wp:inline>
              </w:drawing>
            </w:r>
          </w:p>
        </w:tc>
        <w:tc>
          <w:tcPr>
            <w:tcW w:w="8050" w:type="dxa"/>
            <w:vAlign w:val="center"/>
          </w:tcPr>
          <w:p w:rsidR="000F4A47" w:rsidRPr="0048775D" w:rsidRDefault="000F4A47" w:rsidP="000F4A47">
            <w:pPr>
              <w:numPr>
                <w:ilvl w:val="0"/>
                <w:numId w:val="3"/>
              </w:numPr>
              <w:spacing w:before="60"/>
              <w:rPr>
                <w:rFonts w:ascii="Arial" w:hAnsi="Arial" w:cs="Arial"/>
              </w:rPr>
            </w:pPr>
            <w:r w:rsidRPr="0048775D">
              <w:rPr>
                <w:rFonts w:ascii="Arial" w:hAnsi="Arial" w:cs="Arial"/>
                <w:sz w:val="22"/>
                <w:szCs w:val="22"/>
              </w:rPr>
              <w:t>We have work strategies and systems to support our activity.</w:t>
            </w:r>
          </w:p>
          <w:p w:rsidR="000F4A47" w:rsidRPr="0048775D" w:rsidRDefault="000F4A47" w:rsidP="000F4A47">
            <w:pPr>
              <w:numPr>
                <w:ilvl w:val="0"/>
                <w:numId w:val="3"/>
              </w:numPr>
              <w:spacing w:before="60"/>
              <w:rPr>
                <w:rFonts w:ascii="Arial" w:hAnsi="Arial" w:cs="Arial"/>
              </w:rPr>
            </w:pPr>
            <w:r w:rsidRPr="0048775D">
              <w:rPr>
                <w:rFonts w:ascii="Arial" w:hAnsi="Arial" w:cs="Arial"/>
                <w:sz w:val="22"/>
                <w:szCs w:val="22"/>
              </w:rPr>
              <w:t>Our activity has agreed ‘Not OK’ safety actions and responses.</w:t>
            </w:r>
          </w:p>
          <w:p w:rsidR="000F4A47" w:rsidRPr="0048775D" w:rsidRDefault="000F4A47" w:rsidP="000F4A47">
            <w:pPr>
              <w:numPr>
                <w:ilvl w:val="0"/>
                <w:numId w:val="3"/>
              </w:numPr>
              <w:spacing w:before="60"/>
              <w:rPr>
                <w:rFonts w:ascii="Arial" w:hAnsi="Arial" w:cs="Arial"/>
              </w:rPr>
            </w:pPr>
            <w:r w:rsidRPr="0048775D">
              <w:rPr>
                <w:rFonts w:ascii="Arial" w:hAnsi="Arial" w:cs="Arial"/>
                <w:sz w:val="22"/>
                <w:szCs w:val="22"/>
              </w:rPr>
              <w:t>All necessary controls/support required are in place.</w:t>
            </w:r>
          </w:p>
          <w:p w:rsidR="000F4A47" w:rsidRPr="0048775D" w:rsidRDefault="000F4A47" w:rsidP="005478A6">
            <w:pPr>
              <w:spacing w:before="60"/>
              <w:rPr>
                <w:rFonts w:ascii="Arial" w:hAnsi="Arial" w:cs="Arial"/>
                <w:b/>
              </w:rPr>
            </w:pPr>
          </w:p>
          <w:p w:rsidR="000F4A47" w:rsidRPr="0048775D" w:rsidRDefault="000F4A47" w:rsidP="005478A6">
            <w:pPr>
              <w:spacing w:before="60"/>
              <w:rPr>
                <w:rFonts w:ascii="Arial" w:hAnsi="Arial" w:cs="Arial"/>
                <w:b/>
              </w:rPr>
            </w:pPr>
            <w:r w:rsidRPr="0048775D">
              <w:rPr>
                <w:rFonts w:ascii="Arial" w:hAnsi="Arial" w:cs="Arial"/>
                <w:b/>
                <w:sz w:val="22"/>
                <w:szCs w:val="22"/>
              </w:rPr>
              <w:t>We’re OK</w:t>
            </w:r>
          </w:p>
        </w:tc>
      </w:tr>
    </w:tbl>
    <w:p w:rsidR="000F4A47" w:rsidRPr="0048775D" w:rsidRDefault="000F4A47" w:rsidP="000F4A47">
      <w:pPr>
        <w:jc w:val="both"/>
        <w:rPr>
          <w:rFonts w:ascii="Arial" w:hAnsi="Arial" w:cs="Arial"/>
          <w:sz w:val="28"/>
        </w:rPr>
        <w:sectPr w:rsidR="000F4A47" w:rsidRPr="0048775D">
          <w:headerReference w:type="default" r:id="rId10"/>
          <w:footerReference w:type="even" r:id="rId11"/>
          <w:footerReference w:type="default" r:id="rId12"/>
          <w:pgSz w:w="12240" w:h="15840"/>
          <w:pgMar w:top="899" w:right="1620" w:bottom="1134" w:left="1134" w:header="709" w:footer="709" w:gutter="0"/>
          <w:cols w:space="708"/>
          <w:docGrid w:linePitch="360"/>
        </w:sectPr>
      </w:pPr>
    </w:p>
    <w:p w:rsidR="000F4A47" w:rsidRPr="0048775D" w:rsidRDefault="000F4A47" w:rsidP="000F4A47">
      <w:pPr>
        <w:jc w:val="both"/>
        <w:rPr>
          <w:rFonts w:ascii="Arial" w:hAnsi="Arial" w:cs="Arial"/>
          <w:sz w:val="28"/>
        </w:rPr>
      </w:pPr>
    </w:p>
    <w:p w:rsidR="000F4A47" w:rsidRPr="0048775D" w:rsidRDefault="000F4A47" w:rsidP="000F4A47">
      <w:pPr>
        <w:spacing w:line="360" w:lineRule="auto"/>
        <w:rPr>
          <w:rFonts w:ascii="Arial" w:hAnsi="Arial" w:cs="Arial"/>
          <w:b/>
          <w:sz w:val="28"/>
          <w:szCs w:val="28"/>
        </w:rPr>
      </w:pPr>
      <w:r w:rsidRPr="0048775D">
        <w:rPr>
          <w:rFonts w:ascii="Arial" w:hAnsi="Arial" w:cs="Arial"/>
          <w:b/>
          <w:sz w:val="28"/>
          <w:szCs w:val="28"/>
        </w:rPr>
        <w:t xml:space="preserve">Case Example – Accommodation </w:t>
      </w:r>
    </w:p>
    <w:p w:rsidR="000F4A47" w:rsidRPr="0048775D" w:rsidRDefault="000F4A47" w:rsidP="000F4A47">
      <w:pPr>
        <w:jc w:val="both"/>
        <w:rPr>
          <w:rFonts w:ascii="Arial" w:hAnsi="Arial" w:cs="Arial"/>
          <w:b/>
        </w:rPr>
      </w:pPr>
      <w:r w:rsidRPr="0048775D">
        <w:rPr>
          <w:rFonts w:ascii="Arial" w:hAnsi="Arial" w:cs="Arial"/>
        </w:rPr>
        <w:t>Peter is a 30 year old man who lives in a group home with three other men of similar age.  Peter has lived in the group home for three years; having moved in when he was asked to leave a different accommodation service because of difficulties involved in managing his behaviour. Peter has an acquired brain injury and has frequent outbursts of verbal aggression towards support staff.  On occasions these outbursts escalate to physical threats and sometimes assault in the form of punching, kicking, and biting. His outbursts are usually in response to changes in routine that are not explained to him.  Peter is a large man and physically strong.</w:t>
      </w:r>
    </w:p>
    <w:p w:rsidR="000F4A47" w:rsidRPr="0048775D" w:rsidRDefault="000F4A47" w:rsidP="000F4A47">
      <w:pPr>
        <w:spacing w:line="360" w:lineRule="auto"/>
        <w:jc w:val="both"/>
        <w:rPr>
          <w:rFonts w:ascii="Arial" w:hAnsi="Arial" w:cs="Arial"/>
          <w:b/>
        </w:rPr>
      </w:pPr>
    </w:p>
    <w:p w:rsidR="000F4A47" w:rsidRPr="0048775D" w:rsidRDefault="000F4A47" w:rsidP="000F4A47">
      <w:pPr>
        <w:spacing w:line="360" w:lineRule="auto"/>
        <w:jc w:val="both"/>
        <w:rPr>
          <w:rFonts w:ascii="Arial" w:hAnsi="Arial" w:cs="Arial"/>
          <w:b/>
        </w:rPr>
      </w:pPr>
      <w:r w:rsidRPr="0048775D">
        <w:rPr>
          <w:rFonts w:ascii="Arial" w:hAnsi="Arial" w:cs="Arial"/>
          <w:b/>
        </w:rPr>
        <w:t>How would you proceed?</w:t>
      </w:r>
    </w:p>
    <w:p w:rsidR="000F4A47" w:rsidRPr="0048775D" w:rsidRDefault="000F4A47" w:rsidP="000F4A47">
      <w:pPr>
        <w:jc w:val="both"/>
        <w:rPr>
          <w:rFonts w:ascii="Arial" w:hAnsi="Arial" w:cs="Arial"/>
        </w:rPr>
      </w:pPr>
      <w:r w:rsidRPr="0048775D">
        <w:rPr>
          <w:rFonts w:ascii="Arial" w:hAnsi="Arial" w:cs="Arial"/>
        </w:rPr>
        <w:t xml:space="preserve">A number of strategies could be used to address these issues. </w:t>
      </w:r>
    </w:p>
    <w:p w:rsidR="000F4A47" w:rsidRPr="0048775D" w:rsidRDefault="000F4A47" w:rsidP="000F4A47">
      <w:pPr>
        <w:numPr>
          <w:ilvl w:val="0"/>
          <w:numId w:val="10"/>
        </w:numPr>
        <w:jc w:val="both"/>
        <w:rPr>
          <w:rFonts w:ascii="Arial" w:hAnsi="Arial" w:cs="Arial"/>
        </w:rPr>
      </w:pPr>
      <w:r w:rsidRPr="0048775D">
        <w:rPr>
          <w:rFonts w:ascii="Arial" w:hAnsi="Arial" w:cs="Arial"/>
        </w:rPr>
        <w:t xml:space="preserve">Effective reactive strategies need to be in place for dealing with Peter’s outbursts </w:t>
      </w:r>
    </w:p>
    <w:p w:rsidR="000F4A47" w:rsidRPr="0048775D" w:rsidRDefault="000F4A47" w:rsidP="000F4A47">
      <w:pPr>
        <w:numPr>
          <w:ilvl w:val="0"/>
          <w:numId w:val="10"/>
        </w:numPr>
        <w:jc w:val="both"/>
        <w:rPr>
          <w:rFonts w:ascii="Arial" w:hAnsi="Arial" w:cs="Arial"/>
        </w:rPr>
      </w:pPr>
      <w:r w:rsidRPr="0048775D">
        <w:rPr>
          <w:rFonts w:ascii="Arial" w:hAnsi="Arial" w:cs="Arial"/>
        </w:rPr>
        <w:t xml:space="preserve">A risk assessment needs to be carried out which is continually reviewed to maintain the effectiveness of resulting strategies. </w:t>
      </w:r>
    </w:p>
    <w:p w:rsidR="000F4A47" w:rsidRPr="0048775D" w:rsidRDefault="000F4A47" w:rsidP="000F4A47">
      <w:pPr>
        <w:numPr>
          <w:ilvl w:val="0"/>
          <w:numId w:val="10"/>
        </w:numPr>
        <w:jc w:val="both"/>
        <w:rPr>
          <w:rFonts w:ascii="Arial" w:hAnsi="Arial" w:cs="Arial"/>
        </w:rPr>
      </w:pPr>
      <w:r w:rsidRPr="0048775D">
        <w:rPr>
          <w:rFonts w:ascii="Arial" w:hAnsi="Arial" w:cs="Arial"/>
        </w:rPr>
        <w:t xml:space="preserve">Employees need to be formally trained to deal with the above strategies and dealing with assault incidents in general. </w:t>
      </w:r>
    </w:p>
    <w:p w:rsidR="000F4A47" w:rsidRPr="0048775D" w:rsidRDefault="000F4A47" w:rsidP="000F4A47">
      <w:pPr>
        <w:numPr>
          <w:ilvl w:val="0"/>
          <w:numId w:val="10"/>
        </w:numPr>
        <w:jc w:val="both"/>
        <w:rPr>
          <w:rFonts w:ascii="Arial" w:hAnsi="Arial" w:cs="Arial"/>
        </w:rPr>
      </w:pPr>
      <w:r w:rsidRPr="0048775D">
        <w:rPr>
          <w:rFonts w:ascii="Arial" w:hAnsi="Arial" w:cs="Arial"/>
        </w:rPr>
        <w:t>Staff debriefing strategies need to be in place.</w:t>
      </w:r>
    </w:p>
    <w:p w:rsidR="000F4A47" w:rsidRPr="0048775D" w:rsidRDefault="000F4A47" w:rsidP="000F4A47">
      <w:pPr>
        <w:numPr>
          <w:ilvl w:val="0"/>
          <w:numId w:val="10"/>
        </w:numPr>
        <w:jc w:val="both"/>
        <w:rPr>
          <w:rFonts w:ascii="Arial" w:hAnsi="Arial" w:cs="Arial"/>
        </w:rPr>
      </w:pPr>
      <w:r w:rsidRPr="0048775D">
        <w:rPr>
          <w:rFonts w:ascii="Arial" w:hAnsi="Arial" w:cs="Arial"/>
        </w:rPr>
        <w:t xml:space="preserve">Staffing levels need to be sufficient to provide staff safety and support. </w:t>
      </w:r>
    </w:p>
    <w:p w:rsidR="000F4A47" w:rsidRPr="0048775D" w:rsidRDefault="000F4A47" w:rsidP="000F4A47">
      <w:pPr>
        <w:numPr>
          <w:ilvl w:val="0"/>
          <w:numId w:val="10"/>
        </w:numPr>
        <w:jc w:val="both"/>
        <w:rPr>
          <w:rFonts w:ascii="Arial" w:hAnsi="Arial" w:cs="Arial"/>
        </w:rPr>
      </w:pPr>
      <w:r w:rsidRPr="0048775D">
        <w:rPr>
          <w:rFonts w:ascii="Arial" w:hAnsi="Arial" w:cs="Arial"/>
        </w:rPr>
        <w:t xml:space="preserve">Appropriate emergency response procedures including a safe area, alarm systems and support need to be in place. Employees need to be aware of these facilities, equipment and support and how to access/use it. </w:t>
      </w:r>
    </w:p>
    <w:p w:rsidR="000F4A47" w:rsidRPr="0048775D" w:rsidRDefault="000F4A47" w:rsidP="000F4A47">
      <w:pPr>
        <w:numPr>
          <w:ilvl w:val="0"/>
          <w:numId w:val="10"/>
        </w:numPr>
        <w:jc w:val="both"/>
        <w:rPr>
          <w:rFonts w:ascii="Arial" w:hAnsi="Arial" w:cs="Arial"/>
        </w:rPr>
      </w:pPr>
      <w:r w:rsidRPr="0048775D">
        <w:rPr>
          <w:rFonts w:ascii="Arial" w:hAnsi="Arial" w:cs="Arial"/>
        </w:rPr>
        <w:t>Peter’s care plan needs to document Peter’s routine and the need to explain any changes to him clearly.</w:t>
      </w:r>
    </w:p>
    <w:p w:rsidR="000F4A47" w:rsidRPr="0048775D" w:rsidRDefault="000F4A47" w:rsidP="000F4A47">
      <w:pPr>
        <w:numPr>
          <w:ilvl w:val="0"/>
          <w:numId w:val="10"/>
        </w:numPr>
        <w:jc w:val="both"/>
        <w:rPr>
          <w:rFonts w:ascii="Arial" w:hAnsi="Arial" w:cs="Arial"/>
        </w:rPr>
      </w:pPr>
      <w:r w:rsidRPr="0048775D">
        <w:rPr>
          <w:rFonts w:ascii="Arial" w:hAnsi="Arial" w:cs="Arial"/>
        </w:rPr>
        <w:t>Appropriate reporting and recording mechanisms need to be defined and understood by employees and staff debriefing, counselling and other support mechanisms need to be available.</w:t>
      </w:r>
    </w:p>
    <w:p w:rsidR="000F4A47" w:rsidRPr="0048775D" w:rsidRDefault="000F4A47" w:rsidP="000F4A47">
      <w:pPr>
        <w:numPr>
          <w:ilvl w:val="0"/>
          <w:numId w:val="10"/>
        </w:numPr>
        <w:jc w:val="both"/>
        <w:rPr>
          <w:rFonts w:ascii="Arial" w:hAnsi="Arial" w:cs="Arial"/>
        </w:rPr>
      </w:pPr>
      <w:r w:rsidRPr="0048775D">
        <w:rPr>
          <w:rFonts w:ascii="Arial" w:hAnsi="Arial" w:cs="Arial"/>
        </w:rPr>
        <w:t>Peter needs to be provided with ongoing skill development, training and counselling to assist him in controlling his outbursts</w:t>
      </w:r>
    </w:p>
    <w:p w:rsidR="000F4A47" w:rsidRPr="0048775D" w:rsidRDefault="000F4A47" w:rsidP="000F4A47">
      <w:pPr>
        <w:spacing w:line="360" w:lineRule="auto"/>
        <w:jc w:val="both"/>
        <w:rPr>
          <w:rFonts w:ascii="Arial" w:hAnsi="Arial" w:cs="Arial"/>
        </w:rPr>
      </w:pPr>
    </w:p>
    <w:p w:rsidR="000F4A47" w:rsidRPr="0048775D" w:rsidRDefault="000F4A47" w:rsidP="000F4A47">
      <w:pPr>
        <w:spacing w:before="100" w:beforeAutospacing="1" w:line="360" w:lineRule="auto"/>
        <w:jc w:val="both"/>
        <w:rPr>
          <w:rFonts w:ascii="Arial" w:hAnsi="Arial" w:cs="Arial"/>
          <w:b/>
        </w:rPr>
      </w:pPr>
      <w:r w:rsidRPr="0048775D">
        <w:rPr>
          <w:rFonts w:ascii="Arial" w:hAnsi="Arial" w:cs="Arial"/>
          <w:b/>
        </w:rPr>
        <w:t>Possible Solution</w:t>
      </w:r>
    </w:p>
    <w:p w:rsidR="000F4A47" w:rsidRPr="0048775D" w:rsidRDefault="000F4A47" w:rsidP="000F4A47">
      <w:pPr>
        <w:jc w:val="both"/>
        <w:rPr>
          <w:rFonts w:ascii="Arial" w:hAnsi="Arial" w:cs="Arial"/>
        </w:rPr>
      </w:pPr>
      <w:r w:rsidRPr="0048775D">
        <w:rPr>
          <w:rFonts w:ascii="Arial" w:hAnsi="Arial" w:cs="Arial"/>
        </w:rPr>
        <w:t>Ensure the above strategies are in place and monitored along with regular staff training in reactive strategies.  Regular communication with staff is required to monitor stress levels.  Continue to monitor Peter’s behaviour, especially with reference to signs of frustration and resulting aggression. Employees need to be aware of possible triggers, how to deescalate the situation and of the need to explain any changes in routine to Peter.</w:t>
      </w:r>
    </w:p>
    <w:p w:rsidR="000F4A47" w:rsidRPr="0048775D" w:rsidRDefault="000F4A47" w:rsidP="000F4A47">
      <w:pPr>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b/>
        </w:rPr>
      </w:pPr>
    </w:p>
    <w:p w:rsidR="000F4A47" w:rsidRPr="0048775D" w:rsidRDefault="000F4A47" w:rsidP="000F4A47">
      <w:pPr>
        <w:jc w:val="both"/>
        <w:rPr>
          <w:rFonts w:ascii="Arial" w:hAnsi="Arial" w:cs="Arial"/>
          <w:b/>
        </w:rPr>
      </w:pPr>
      <w:r w:rsidRPr="0048775D">
        <w:rPr>
          <w:rFonts w:ascii="Arial" w:hAnsi="Arial" w:cs="Arial"/>
          <w:b/>
        </w:rPr>
        <w:t>The I’M OK Approach</w:t>
      </w: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r w:rsidRPr="0048775D">
        <w:rPr>
          <w:rFonts w:ascii="Arial" w:hAnsi="Arial" w:cs="Arial"/>
        </w:rPr>
        <w:t>How would the solution look in the I’M OK approach?</w:t>
      </w:r>
    </w:p>
    <w:p w:rsidR="000F4A47" w:rsidRPr="0048775D" w:rsidRDefault="000F4A47" w:rsidP="000F4A47">
      <w:pPr>
        <w:jc w:val="both"/>
        <w:rPr>
          <w:rFonts w:ascii="Arial" w:hAnsi="Arial" w:cs="Arial"/>
        </w:rPr>
      </w:pPr>
    </w:p>
    <w:tbl>
      <w:tblPr>
        <w:tblW w:w="1083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8050"/>
      </w:tblGrid>
      <w:tr w:rsidR="000F4A47" w:rsidRPr="0048775D" w:rsidTr="005478A6">
        <w:trPr>
          <w:trHeight w:val="2644"/>
        </w:trPr>
        <w:tc>
          <w:tcPr>
            <w:tcW w:w="2784"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26795"/>
                  <wp:effectExtent l="19050" t="0" r="1905" b="0"/>
                  <wp:docPr id="4" name="Picture 4" descr="Im%20o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20ok-new"/>
                          <pic:cNvPicPr>
                            <a:picLocks noChangeAspect="1" noChangeArrowheads="1"/>
                          </pic:cNvPicPr>
                        </pic:nvPicPr>
                        <pic:blipFill>
                          <a:blip r:embed="rId7"/>
                          <a:srcRect/>
                          <a:stretch>
                            <a:fillRect/>
                          </a:stretch>
                        </pic:blipFill>
                        <pic:spPr bwMode="auto">
                          <a:xfrm>
                            <a:off x="0" y="0"/>
                            <a:ext cx="1483995" cy="1026795"/>
                          </a:xfrm>
                          <a:prstGeom prst="rect">
                            <a:avLst/>
                          </a:prstGeom>
                          <a:noFill/>
                          <a:ln w="9525">
                            <a:noFill/>
                            <a:miter lim="800000"/>
                            <a:headEnd/>
                            <a:tailEnd/>
                          </a:ln>
                        </pic:spPr>
                      </pic:pic>
                    </a:graphicData>
                  </a:graphic>
                </wp:inline>
              </w:drawing>
            </w:r>
          </w:p>
        </w:tc>
        <w:tc>
          <w:tcPr>
            <w:tcW w:w="8050" w:type="dxa"/>
            <w:vAlign w:val="center"/>
          </w:tcPr>
          <w:p w:rsidR="000F4A47" w:rsidRPr="0048775D" w:rsidRDefault="000F4A47" w:rsidP="000F4A47">
            <w:pPr>
              <w:numPr>
                <w:ilvl w:val="0"/>
                <w:numId w:val="1"/>
              </w:numPr>
              <w:spacing w:before="60"/>
              <w:rPr>
                <w:rFonts w:ascii="Arial" w:hAnsi="Arial" w:cs="Arial"/>
              </w:rPr>
            </w:pPr>
            <w:r w:rsidRPr="0048775D">
              <w:rPr>
                <w:rFonts w:ascii="Arial" w:hAnsi="Arial" w:cs="Arial"/>
                <w:sz w:val="22"/>
                <w:szCs w:val="22"/>
              </w:rPr>
              <w:t>I know the reactive strategies to implement when Peter displays aggressive or assaultive behaviour.</w:t>
            </w:r>
          </w:p>
          <w:p w:rsidR="000F4A47" w:rsidRPr="0048775D" w:rsidRDefault="000F4A47" w:rsidP="000F4A47">
            <w:pPr>
              <w:numPr>
                <w:ilvl w:val="0"/>
                <w:numId w:val="1"/>
              </w:numPr>
              <w:spacing w:before="60"/>
              <w:rPr>
                <w:rFonts w:ascii="Arial" w:hAnsi="Arial" w:cs="Arial"/>
              </w:rPr>
            </w:pPr>
            <w:r w:rsidRPr="0048775D">
              <w:rPr>
                <w:rFonts w:ascii="Arial" w:hAnsi="Arial" w:cs="Arial"/>
                <w:sz w:val="22"/>
                <w:szCs w:val="22"/>
              </w:rPr>
              <w:t>I know how to access emergency support if I need it.</w:t>
            </w:r>
          </w:p>
          <w:p w:rsidR="000F4A47" w:rsidRPr="0048775D" w:rsidRDefault="000F4A47" w:rsidP="000F4A47">
            <w:pPr>
              <w:numPr>
                <w:ilvl w:val="0"/>
                <w:numId w:val="1"/>
              </w:numPr>
              <w:spacing w:before="60"/>
              <w:rPr>
                <w:rFonts w:ascii="Arial" w:hAnsi="Arial" w:cs="Arial"/>
              </w:rPr>
            </w:pPr>
            <w:r w:rsidRPr="0048775D">
              <w:rPr>
                <w:rFonts w:ascii="Arial" w:hAnsi="Arial" w:cs="Arial"/>
                <w:sz w:val="22"/>
                <w:szCs w:val="22"/>
              </w:rPr>
              <w:t>I have sufficient staff support.</w:t>
            </w:r>
          </w:p>
          <w:p w:rsidR="000F4A47" w:rsidRPr="0048775D" w:rsidRDefault="000F4A47" w:rsidP="000F4A47">
            <w:pPr>
              <w:numPr>
                <w:ilvl w:val="0"/>
                <w:numId w:val="1"/>
              </w:numPr>
              <w:spacing w:before="60"/>
              <w:rPr>
                <w:rFonts w:ascii="Arial" w:hAnsi="Arial" w:cs="Arial"/>
              </w:rPr>
            </w:pPr>
            <w:r w:rsidRPr="0048775D">
              <w:rPr>
                <w:rFonts w:ascii="Arial" w:hAnsi="Arial" w:cs="Arial"/>
                <w:sz w:val="22"/>
                <w:szCs w:val="22"/>
              </w:rPr>
              <w:t>I know the care plan listing Peter’s routine and the need to explain any changes</w:t>
            </w:r>
          </w:p>
          <w:p w:rsidR="000F4A47" w:rsidRPr="0048775D" w:rsidRDefault="000F4A47" w:rsidP="005478A6">
            <w:pPr>
              <w:spacing w:before="60"/>
              <w:rPr>
                <w:rFonts w:ascii="Arial" w:hAnsi="Arial" w:cs="Arial"/>
                <w:b/>
              </w:rPr>
            </w:pPr>
          </w:p>
          <w:p w:rsidR="000F4A47" w:rsidRPr="0048775D" w:rsidRDefault="000F4A47" w:rsidP="005478A6">
            <w:pPr>
              <w:spacing w:before="60"/>
              <w:rPr>
                <w:rFonts w:ascii="Arial" w:hAnsi="Arial" w:cs="Arial"/>
                <w:b/>
              </w:rPr>
            </w:pPr>
            <w:r w:rsidRPr="0048775D">
              <w:rPr>
                <w:rFonts w:ascii="Arial" w:hAnsi="Arial" w:cs="Arial"/>
                <w:b/>
                <w:sz w:val="22"/>
                <w:szCs w:val="22"/>
              </w:rPr>
              <w:t xml:space="preserve">I’m OK </w:t>
            </w:r>
          </w:p>
          <w:p w:rsidR="000F4A47" w:rsidRPr="0048775D" w:rsidRDefault="000F4A47" w:rsidP="005478A6">
            <w:pPr>
              <w:spacing w:before="60"/>
              <w:rPr>
                <w:rFonts w:ascii="Arial" w:hAnsi="Arial" w:cs="Arial"/>
                <w:b/>
              </w:rPr>
            </w:pPr>
          </w:p>
        </w:tc>
      </w:tr>
      <w:tr w:rsidR="000F4A47" w:rsidRPr="0048775D" w:rsidTr="005478A6">
        <w:trPr>
          <w:trHeight w:val="1449"/>
        </w:trPr>
        <w:tc>
          <w:tcPr>
            <w:tcW w:w="2784"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26795"/>
                  <wp:effectExtent l="19050" t="0" r="1905" b="0"/>
                  <wp:docPr id="5" name="Picture 5" descr="you%20ok%20-%20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20ok%20-%20new"/>
                          <pic:cNvPicPr>
                            <a:picLocks noChangeAspect="1" noChangeArrowheads="1"/>
                          </pic:cNvPicPr>
                        </pic:nvPicPr>
                        <pic:blipFill>
                          <a:blip r:embed="rId8"/>
                          <a:srcRect/>
                          <a:stretch>
                            <a:fillRect/>
                          </a:stretch>
                        </pic:blipFill>
                        <pic:spPr bwMode="auto">
                          <a:xfrm>
                            <a:off x="0" y="0"/>
                            <a:ext cx="1483995" cy="1026795"/>
                          </a:xfrm>
                          <a:prstGeom prst="rect">
                            <a:avLst/>
                          </a:prstGeom>
                          <a:noFill/>
                          <a:ln w="9525">
                            <a:noFill/>
                            <a:miter lim="800000"/>
                            <a:headEnd/>
                            <a:tailEnd/>
                          </a:ln>
                        </pic:spPr>
                      </pic:pic>
                    </a:graphicData>
                  </a:graphic>
                </wp:inline>
              </w:drawing>
            </w:r>
          </w:p>
        </w:tc>
        <w:tc>
          <w:tcPr>
            <w:tcW w:w="8050" w:type="dxa"/>
            <w:vAlign w:val="center"/>
          </w:tcPr>
          <w:p w:rsidR="000F4A47" w:rsidRPr="0048775D" w:rsidRDefault="000F4A47" w:rsidP="000F4A47">
            <w:pPr>
              <w:numPr>
                <w:ilvl w:val="0"/>
                <w:numId w:val="2"/>
              </w:numPr>
              <w:spacing w:before="60"/>
              <w:rPr>
                <w:rFonts w:ascii="Arial" w:hAnsi="Arial" w:cs="Arial"/>
              </w:rPr>
            </w:pPr>
            <w:r w:rsidRPr="0048775D">
              <w:rPr>
                <w:rFonts w:ascii="Arial" w:hAnsi="Arial" w:cs="Arial"/>
                <w:sz w:val="22"/>
                <w:szCs w:val="22"/>
              </w:rPr>
              <w:t>Peter has been consulted regarding his care plan.</w:t>
            </w:r>
          </w:p>
          <w:p w:rsidR="000F4A47" w:rsidRPr="0048775D" w:rsidRDefault="000F4A47" w:rsidP="000F4A47">
            <w:pPr>
              <w:numPr>
                <w:ilvl w:val="0"/>
                <w:numId w:val="2"/>
              </w:numPr>
              <w:spacing w:before="60"/>
              <w:rPr>
                <w:rFonts w:ascii="Arial" w:hAnsi="Arial" w:cs="Arial"/>
              </w:rPr>
            </w:pPr>
            <w:r w:rsidRPr="0048775D">
              <w:rPr>
                <w:rFonts w:ascii="Arial" w:hAnsi="Arial" w:cs="Arial"/>
                <w:sz w:val="22"/>
                <w:szCs w:val="22"/>
              </w:rPr>
              <w:t>Peter has had training to help him cope with his frustrations.</w:t>
            </w:r>
          </w:p>
          <w:p w:rsidR="000F4A47" w:rsidRPr="0048775D" w:rsidRDefault="000F4A47" w:rsidP="000F4A47">
            <w:pPr>
              <w:numPr>
                <w:ilvl w:val="0"/>
                <w:numId w:val="2"/>
              </w:numPr>
              <w:spacing w:before="60"/>
              <w:rPr>
                <w:rFonts w:ascii="Arial" w:hAnsi="Arial" w:cs="Arial"/>
              </w:rPr>
            </w:pPr>
            <w:r w:rsidRPr="0048775D">
              <w:rPr>
                <w:rFonts w:ascii="Arial" w:hAnsi="Arial" w:cs="Arial"/>
                <w:sz w:val="22"/>
                <w:szCs w:val="22"/>
              </w:rPr>
              <w:t>Peter is aware of his current routine and we have not changed it.</w:t>
            </w:r>
          </w:p>
          <w:p w:rsidR="000F4A47" w:rsidRPr="0048775D" w:rsidRDefault="000F4A47" w:rsidP="005478A6">
            <w:pPr>
              <w:spacing w:before="60"/>
              <w:rPr>
                <w:rFonts w:ascii="Arial" w:hAnsi="Arial" w:cs="Arial"/>
              </w:rPr>
            </w:pPr>
          </w:p>
          <w:p w:rsidR="000F4A47" w:rsidRPr="0048775D" w:rsidRDefault="000F4A47" w:rsidP="005478A6">
            <w:pPr>
              <w:spacing w:before="60"/>
              <w:rPr>
                <w:rFonts w:ascii="Arial" w:hAnsi="Arial" w:cs="Arial"/>
                <w:b/>
              </w:rPr>
            </w:pPr>
          </w:p>
          <w:p w:rsidR="000F4A47" w:rsidRPr="0048775D" w:rsidRDefault="000F4A47" w:rsidP="005478A6">
            <w:pPr>
              <w:spacing w:before="60"/>
              <w:rPr>
                <w:rFonts w:ascii="Arial" w:hAnsi="Arial" w:cs="Arial"/>
                <w:b/>
              </w:rPr>
            </w:pPr>
            <w:r w:rsidRPr="0048775D">
              <w:rPr>
                <w:rFonts w:ascii="Arial" w:hAnsi="Arial" w:cs="Arial"/>
                <w:b/>
                <w:sz w:val="22"/>
                <w:szCs w:val="22"/>
              </w:rPr>
              <w:t>You’re OK</w:t>
            </w:r>
          </w:p>
          <w:p w:rsidR="000F4A47" w:rsidRPr="0048775D" w:rsidRDefault="000F4A47" w:rsidP="005478A6">
            <w:pPr>
              <w:spacing w:before="60"/>
              <w:rPr>
                <w:rFonts w:ascii="Arial" w:hAnsi="Arial" w:cs="Arial"/>
                <w:b/>
              </w:rPr>
            </w:pPr>
          </w:p>
        </w:tc>
      </w:tr>
      <w:tr w:rsidR="000F4A47" w:rsidRPr="0048775D" w:rsidTr="005478A6">
        <w:trPr>
          <w:trHeight w:val="2267"/>
        </w:trPr>
        <w:tc>
          <w:tcPr>
            <w:tcW w:w="2784"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35050"/>
                  <wp:effectExtent l="19050" t="0" r="1905" b="0"/>
                  <wp:docPr id="6" name="Picture 6" descr="we%20o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20ok-new"/>
                          <pic:cNvPicPr>
                            <a:picLocks noChangeAspect="1" noChangeArrowheads="1"/>
                          </pic:cNvPicPr>
                        </pic:nvPicPr>
                        <pic:blipFill>
                          <a:blip r:embed="rId9"/>
                          <a:srcRect/>
                          <a:stretch>
                            <a:fillRect/>
                          </a:stretch>
                        </pic:blipFill>
                        <pic:spPr bwMode="auto">
                          <a:xfrm>
                            <a:off x="0" y="0"/>
                            <a:ext cx="1483995" cy="1035050"/>
                          </a:xfrm>
                          <a:prstGeom prst="rect">
                            <a:avLst/>
                          </a:prstGeom>
                          <a:noFill/>
                          <a:ln w="9525">
                            <a:noFill/>
                            <a:miter lim="800000"/>
                            <a:headEnd/>
                            <a:tailEnd/>
                          </a:ln>
                        </pic:spPr>
                      </pic:pic>
                    </a:graphicData>
                  </a:graphic>
                </wp:inline>
              </w:drawing>
            </w:r>
          </w:p>
        </w:tc>
        <w:tc>
          <w:tcPr>
            <w:tcW w:w="8050" w:type="dxa"/>
            <w:vAlign w:val="center"/>
          </w:tcPr>
          <w:p w:rsidR="000F4A47" w:rsidRPr="0048775D" w:rsidRDefault="000F4A47" w:rsidP="000F4A47">
            <w:pPr>
              <w:numPr>
                <w:ilvl w:val="0"/>
                <w:numId w:val="8"/>
              </w:numPr>
              <w:spacing w:before="60"/>
              <w:rPr>
                <w:rFonts w:ascii="Arial" w:hAnsi="Arial" w:cs="Arial"/>
                <w:b/>
              </w:rPr>
            </w:pPr>
            <w:r w:rsidRPr="0048775D">
              <w:rPr>
                <w:rFonts w:ascii="Arial" w:hAnsi="Arial" w:cs="Arial"/>
                <w:sz w:val="22"/>
                <w:szCs w:val="22"/>
              </w:rPr>
              <w:t>Peter knows that we will work with him to assist him control his anger</w:t>
            </w:r>
            <w:r w:rsidRPr="0048775D">
              <w:rPr>
                <w:rFonts w:ascii="Arial" w:hAnsi="Arial" w:cs="Arial"/>
                <w:b/>
                <w:sz w:val="22"/>
                <w:szCs w:val="22"/>
              </w:rPr>
              <w:t xml:space="preserve"> </w:t>
            </w:r>
          </w:p>
          <w:p w:rsidR="000F4A47" w:rsidRPr="0048775D" w:rsidRDefault="000F4A47" w:rsidP="000F4A47">
            <w:pPr>
              <w:numPr>
                <w:ilvl w:val="0"/>
                <w:numId w:val="8"/>
              </w:numPr>
              <w:spacing w:before="60"/>
              <w:rPr>
                <w:rFonts w:ascii="Arial" w:hAnsi="Arial" w:cs="Arial"/>
              </w:rPr>
            </w:pPr>
            <w:r w:rsidRPr="0048775D">
              <w:rPr>
                <w:rFonts w:ascii="Arial" w:hAnsi="Arial" w:cs="Arial"/>
                <w:sz w:val="22"/>
                <w:szCs w:val="22"/>
              </w:rPr>
              <w:t>We have strategies in place that both support Peter and keep staff safe.</w:t>
            </w:r>
          </w:p>
          <w:p w:rsidR="000F4A47" w:rsidRPr="0048775D" w:rsidRDefault="000F4A47" w:rsidP="005478A6">
            <w:pPr>
              <w:spacing w:before="60"/>
              <w:rPr>
                <w:rFonts w:ascii="Arial" w:hAnsi="Arial" w:cs="Arial"/>
                <w:b/>
              </w:rPr>
            </w:pPr>
          </w:p>
          <w:p w:rsidR="000F4A47" w:rsidRPr="0048775D" w:rsidRDefault="000F4A47" w:rsidP="005478A6">
            <w:pPr>
              <w:spacing w:before="60"/>
              <w:rPr>
                <w:rFonts w:ascii="Arial" w:hAnsi="Arial" w:cs="Arial"/>
                <w:b/>
              </w:rPr>
            </w:pPr>
          </w:p>
          <w:p w:rsidR="000F4A47" w:rsidRPr="0048775D" w:rsidRDefault="000F4A47" w:rsidP="005478A6">
            <w:pPr>
              <w:spacing w:before="60"/>
              <w:rPr>
                <w:rFonts w:ascii="Arial" w:hAnsi="Arial" w:cs="Arial"/>
                <w:b/>
              </w:rPr>
            </w:pPr>
            <w:r w:rsidRPr="0048775D">
              <w:rPr>
                <w:rFonts w:ascii="Arial" w:hAnsi="Arial" w:cs="Arial"/>
                <w:b/>
                <w:sz w:val="22"/>
                <w:szCs w:val="22"/>
              </w:rPr>
              <w:t>We’re OK</w:t>
            </w:r>
          </w:p>
        </w:tc>
      </w:tr>
    </w:tbl>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sz w:val="28"/>
        </w:rPr>
      </w:pPr>
      <w:r w:rsidRPr="0048775D">
        <w:rPr>
          <w:rFonts w:ascii="Arial" w:hAnsi="Arial" w:cs="Arial"/>
          <w:sz w:val="28"/>
        </w:rPr>
        <w:br w:type="page"/>
      </w:r>
    </w:p>
    <w:p w:rsidR="000F4A47" w:rsidRPr="0048775D" w:rsidRDefault="000F4A47" w:rsidP="000F4A47">
      <w:pPr>
        <w:jc w:val="both"/>
        <w:rPr>
          <w:rFonts w:ascii="Arial" w:hAnsi="Arial" w:cs="Arial"/>
          <w:b/>
          <w:sz w:val="28"/>
          <w:szCs w:val="28"/>
        </w:rPr>
      </w:pPr>
      <w:r w:rsidRPr="0048775D">
        <w:rPr>
          <w:rFonts w:ascii="Arial" w:hAnsi="Arial" w:cs="Arial"/>
          <w:b/>
          <w:sz w:val="28"/>
          <w:szCs w:val="28"/>
        </w:rPr>
        <w:lastRenderedPageBreak/>
        <w:t>Case Example – Respite/Attendant Care</w:t>
      </w:r>
    </w:p>
    <w:p w:rsidR="000F4A47" w:rsidRDefault="000F4A47" w:rsidP="000F4A47">
      <w:pPr>
        <w:jc w:val="both"/>
        <w:rPr>
          <w:rFonts w:ascii="Arial" w:hAnsi="Arial" w:cs="Arial"/>
        </w:rPr>
      </w:pPr>
    </w:p>
    <w:p w:rsidR="000F4A47" w:rsidRPr="0048775D" w:rsidRDefault="000F4A47" w:rsidP="000F4A47">
      <w:pPr>
        <w:jc w:val="both"/>
        <w:rPr>
          <w:rFonts w:ascii="Arial" w:hAnsi="Arial" w:cs="Arial"/>
        </w:rPr>
      </w:pPr>
      <w:r w:rsidRPr="0048775D">
        <w:rPr>
          <w:rFonts w:ascii="Arial" w:hAnsi="Arial" w:cs="Arial"/>
        </w:rPr>
        <w:t>A client who is cared for in his own home by his parents needs in-home respite while his parents have a weekend away. The client has a history of minor aggressive behaviour particularly when he feels his needs are not met. The client is able to stay at home alone but needs assistance with personal care and organising meals.</w:t>
      </w:r>
    </w:p>
    <w:p w:rsidR="000F4A47" w:rsidRPr="0048775D" w:rsidRDefault="000F4A47" w:rsidP="000F4A47">
      <w:pPr>
        <w:spacing w:after="120"/>
        <w:jc w:val="both"/>
        <w:rPr>
          <w:rFonts w:ascii="Arial" w:hAnsi="Arial" w:cs="Arial"/>
        </w:rPr>
      </w:pPr>
    </w:p>
    <w:p w:rsidR="000F4A47" w:rsidRPr="0048775D" w:rsidRDefault="000F4A47" w:rsidP="000F4A47">
      <w:pPr>
        <w:jc w:val="both"/>
        <w:rPr>
          <w:rFonts w:ascii="Arial" w:hAnsi="Arial" w:cs="Arial"/>
          <w:b/>
        </w:rPr>
      </w:pPr>
      <w:r w:rsidRPr="0048775D">
        <w:rPr>
          <w:rFonts w:ascii="Arial" w:hAnsi="Arial" w:cs="Arial"/>
          <w:b/>
        </w:rPr>
        <w:t>How would you proceed?</w:t>
      </w:r>
    </w:p>
    <w:p w:rsidR="000F4A47" w:rsidRPr="0048775D" w:rsidRDefault="000F4A47" w:rsidP="000F4A47">
      <w:pPr>
        <w:jc w:val="both"/>
        <w:rPr>
          <w:rFonts w:ascii="Arial" w:hAnsi="Arial" w:cs="Arial"/>
        </w:rPr>
      </w:pPr>
      <w:r w:rsidRPr="0048775D">
        <w:rPr>
          <w:rFonts w:ascii="Arial" w:hAnsi="Arial" w:cs="Arial"/>
        </w:rPr>
        <w:t>Conduct an initial risk assessment of client’s home and the client and include the parents and the client in the process.  Seek their input on what controls and options would best meet their needs and protect both staff and the client. Identify and document client’s needs in a care plan.</w:t>
      </w:r>
    </w:p>
    <w:p w:rsidR="000F4A47" w:rsidRPr="0048775D" w:rsidRDefault="000F4A47" w:rsidP="000F4A47">
      <w:pPr>
        <w:jc w:val="both"/>
        <w:rPr>
          <w:rFonts w:ascii="Arial" w:hAnsi="Arial" w:cs="Arial"/>
          <w:b/>
        </w:rPr>
      </w:pPr>
    </w:p>
    <w:p w:rsidR="000F4A47" w:rsidRPr="0048775D" w:rsidRDefault="000F4A47" w:rsidP="000F4A47">
      <w:pPr>
        <w:jc w:val="both"/>
        <w:rPr>
          <w:rFonts w:ascii="Arial" w:hAnsi="Arial" w:cs="Arial"/>
          <w:b/>
        </w:rPr>
      </w:pPr>
      <w:r w:rsidRPr="0048775D">
        <w:rPr>
          <w:rFonts w:ascii="Arial" w:hAnsi="Arial" w:cs="Arial"/>
          <w:b/>
        </w:rPr>
        <w:t>Possible Solution</w:t>
      </w:r>
    </w:p>
    <w:p w:rsidR="000F4A47" w:rsidRPr="0048775D" w:rsidRDefault="000F4A47" w:rsidP="000F4A47">
      <w:pPr>
        <w:jc w:val="both"/>
        <w:rPr>
          <w:rFonts w:ascii="Arial" w:hAnsi="Arial" w:cs="Arial"/>
        </w:rPr>
      </w:pPr>
      <w:r w:rsidRPr="0048775D">
        <w:rPr>
          <w:rFonts w:ascii="Arial" w:hAnsi="Arial" w:cs="Arial"/>
        </w:rPr>
        <w:t xml:space="preserve">With your supervisor, other workers and the client, discuss ways to reduce the likelihood of triggering an aggressive incident.  In the short term increase the safety of workers by using two workers rather than a single worker. Identify safe areas within the client’s home to provide support but still allow easy exit. Implement a contract with the client if appropriate. Ensure workers carry their mobile phones and car keys at all times. Develop an exit plan which allows workers to discontinue service if personal safety is threatened. </w:t>
      </w: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r w:rsidRPr="0048775D">
        <w:rPr>
          <w:rFonts w:ascii="Arial" w:hAnsi="Arial" w:cs="Arial"/>
        </w:rPr>
        <w:t>How would the solution look in the I’M OK approach?</w:t>
      </w:r>
    </w:p>
    <w:p w:rsidR="000F4A47" w:rsidRPr="0048775D" w:rsidRDefault="000F4A47" w:rsidP="000F4A47">
      <w:pPr>
        <w:jc w:val="both"/>
        <w:rPr>
          <w:rFonts w:ascii="Arial" w:hAnsi="Arial" w:cs="Arial"/>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7283"/>
      </w:tblGrid>
      <w:tr w:rsidR="000F4A47" w:rsidRPr="0048775D" w:rsidTr="005478A6">
        <w:trPr>
          <w:trHeight w:val="2260"/>
        </w:trPr>
        <w:tc>
          <w:tcPr>
            <w:tcW w:w="3100"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26795"/>
                  <wp:effectExtent l="19050" t="0" r="1905" b="0"/>
                  <wp:docPr id="7" name="Picture 7" descr="Im%20o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20ok-new"/>
                          <pic:cNvPicPr>
                            <a:picLocks noChangeAspect="1" noChangeArrowheads="1"/>
                          </pic:cNvPicPr>
                        </pic:nvPicPr>
                        <pic:blipFill>
                          <a:blip r:embed="rId7"/>
                          <a:srcRect/>
                          <a:stretch>
                            <a:fillRect/>
                          </a:stretch>
                        </pic:blipFill>
                        <pic:spPr bwMode="auto">
                          <a:xfrm>
                            <a:off x="0" y="0"/>
                            <a:ext cx="1483995" cy="1026795"/>
                          </a:xfrm>
                          <a:prstGeom prst="rect">
                            <a:avLst/>
                          </a:prstGeom>
                          <a:noFill/>
                          <a:ln w="9525">
                            <a:noFill/>
                            <a:miter lim="800000"/>
                            <a:headEnd/>
                            <a:tailEnd/>
                          </a:ln>
                        </pic:spPr>
                      </pic:pic>
                    </a:graphicData>
                  </a:graphic>
                </wp:inline>
              </w:drawing>
            </w:r>
          </w:p>
        </w:tc>
        <w:tc>
          <w:tcPr>
            <w:tcW w:w="7283" w:type="dxa"/>
            <w:vAlign w:val="center"/>
          </w:tcPr>
          <w:p w:rsidR="000F4A47" w:rsidRPr="0048775D" w:rsidRDefault="000F4A47" w:rsidP="005478A6">
            <w:pPr>
              <w:spacing w:before="60"/>
              <w:rPr>
                <w:rFonts w:ascii="Arial" w:hAnsi="Arial" w:cs="Arial"/>
                <w:sz w:val="20"/>
                <w:szCs w:val="20"/>
              </w:rPr>
            </w:pPr>
            <w:r w:rsidRPr="0048775D">
              <w:rPr>
                <w:rFonts w:ascii="Arial" w:hAnsi="Arial" w:cs="Arial"/>
                <w:sz w:val="20"/>
                <w:szCs w:val="20"/>
              </w:rPr>
              <w:t>Home and client assessment conducted</w:t>
            </w:r>
          </w:p>
          <w:p w:rsidR="000F4A47" w:rsidRPr="0048775D" w:rsidRDefault="000F4A47" w:rsidP="005478A6">
            <w:pPr>
              <w:spacing w:before="60"/>
              <w:rPr>
                <w:rFonts w:ascii="Arial" w:hAnsi="Arial" w:cs="Arial"/>
                <w:sz w:val="20"/>
                <w:szCs w:val="20"/>
              </w:rPr>
            </w:pPr>
            <w:r w:rsidRPr="0048775D">
              <w:rPr>
                <w:rFonts w:ascii="Arial" w:hAnsi="Arial" w:cs="Arial"/>
                <w:sz w:val="20"/>
                <w:szCs w:val="20"/>
              </w:rPr>
              <w:t>Clients needs and behaviour triggers identified</w:t>
            </w:r>
          </w:p>
          <w:p w:rsidR="000F4A47" w:rsidRPr="0048775D" w:rsidRDefault="000F4A47" w:rsidP="005478A6">
            <w:pPr>
              <w:spacing w:before="60"/>
              <w:rPr>
                <w:rFonts w:ascii="Arial" w:hAnsi="Arial" w:cs="Arial"/>
                <w:sz w:val="20"/>
                <w:szCs w:val="20"/>
              </w:rPr>
            </w:pPr>
            <w:r w:rsidRPr="0048775D">
              <w:rPr>
                <w:rFonts w:ascii="Arial" w:hAnsi="Arial" w:cs="Arial"/>
                <w:sz w:val="20"/>
                <w:szCs w:val="20"/>
              </w:rPr>
              <w:t>Work procedures documented including exit plan if situation unsafe</w:t>
            </w:r>
          </w:p>
          <w:p w:rsidR="000F4A47" w:rsidRPr="0048775D" w:rsidRDefault="000F4A47" w:rsidP="005478A6">
            <w:pPr>
              <w:spacing w:before="60"/>
              <w:rPr>
                <w:rFonts w:ascii="Arial" w:hAnsi="Arial" w:cs="Arial"/>
                <w:sz w:val="20"/>
                <w:szCs w:val="20"/>
              </w:rPr>
            </w:pPr>
            <w:r w:rsidRPr="0048775D">
              <w:rPr>
                <w:rFonts w:ascii="Arial" w:hAnsi="Arial" w:cs="Arial"/>
                <w:sz w:val="20"/>
                <w:szCs w:val="20"/>
              </w:rPr>
              <w:t>Training provided to staff on work procedures</w:t>
            </w:r>
          </w:p>
          <w:p w:rsidR="000F4A47" w:rsidRPr="0048775D" w:rsidRDefault="000F4A47" w:rsidP="005478A6">
            <w:pPr>
              <w:spacing w:before="60"/>
              <w:rPr>
                <w:rFonts w:ascii="Arial" w:hAnsi="Arial" w:cs="Arial"/>
                <w:sz w:val="20"/>
                <w:szCs w:val="20"/>
              </w:rPr>
            </w:pPr>
          </w:p>
          <w:p w:rsidR="000F4A47" w:rsidRPr="0048775D" w:rsidRDefault="000F4A47" w:rsidP="005478A6">
            <w:pPr>
              <w:spacing w:before="60"/>
              <w:rPr>
                <w:rFonts w:ascii="Arial" w:hAnsi="Arial" w:cs="Arial"/>
                <w:sz w:val="20"/>
                <w:szCs w:val="20"/>
              </w:rPr>
            </w:pPr>
          </w:p>
          <w:p w:rsidR="000F4A47" w:rsidRPr="0048775D" w:rsidRDefault="000F4A47" w:rsidP="005478A6">
            <w:pPr>
              <w:spacing w:before="60"/>
              <w:rPr>
                <w:rFonts w:ascii="Arial" w:hAnsi="Arial" w:cs="Arial"/>
                <w:b/>
                <w:sz w:val="20"/>
                <w:szCs w:val="20"/>
              </w:rPr>
            </w:pPr>
            <w:r w:rsidRPr="0048775D">
              <w:rPr>
                <w:rFonts w:ascii="Arial" w:hAnsi="Arial" w:cs="Arial"/>
                <w:b/>
                <w:sz w:val="20"/>
                <w:szCs w:val="20"/>
              </w:rPr>
              <w:t xml:space="preserve">I’m OK </w:t>
            </w:r>
          </w:p>
        </w:tc>
      </w:tr>
      <w:tr w:rsidR="000F4A47" w:rsidRPr="0048775D" w:rsidTr="005478A6">
        <w:trPr>
          <w:trHeight w:val="2232"/>
        </w:trPr>
        <w:tc>
          <w:tcPr>
            <w:tcW w:w="3100"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26795"/>
                  <wp:effectExtent l="19050" t="0" r="1905" b="0"/>
                  <wp:docPr id="8" name="Picture 8" descr="you%20ok%20-%20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20ok%20-%20new"/>
                          <pic:cNvPicPr>
                            <a:picLocks noChangeAspect="1" noChangeArrowheads="1"/>
                          </pic:cNvPicPr>
                        </pic:nvPicPr>
                        <pic:blipFill>
                          <a:blip r:embed="rId8"/>
                          <a:srcRect/>
                          <a:stretch>
                            <a:fillRect/>
                          </a:stretch>
                        </pic:blipFill>
                        <pic:spPr bwMode="auto">
                          <a:xfrm>
                            <a:off x="0" y="0"/>
                            <a:ext cx="1483995" cy="1026795"/>
                          </a:xfrm>
                          <a:prstGeom prst="rect">
                            <a:avLst/>
                          </a:prstGeom>
                          <a:noFill/>
                          <a:ln w="9525">
                            <a:noFill/>
                            <a:miter lim="800000"/>
                            <a:headEnd/>
                            <a:tailEnd/>
                          </a:ln>
                        </pic:spPr>
                      </pic:pic>
                    </a:graphicData>
                  </a:graphic>
                </wp:inline>
              </w:drawing>
            </w:r>
          </w:p>
        </w:tc>
        <w:tc>
          <w:tcPr>
            <w:tcW w:w="7283" w:type="dxa"/>
            <w:vAlign w:val="center"/>
          </w:tcPr>
          <w:p w:rsidR="000F4A47" w:rsidRPr="0048775D" w:rsidRDefault="000F4A47" w:rsidP="005478A6">
            <w:pPr>
              <w:spacing w:before="60"/>
              <w:rPr>
                <w:rFonts w:ascii="Arial" w:hAnsi="Arial" w:cs="Arial"/>
                <w:sz w:val="20"/>
                <w:szCs w:val="20"/>
              </w:rPr>
            </w:pPr>
            <w:r w:rsidRPr="0048775D">
              <w:rPr>
                <w:rFonts w:ascii="Arial" w:hAnsi="Arial" w:cs="Arial"/>
                <w:sz w:val="20"/>
                <w:szCs w:val="20"/>
              </w:rPr>
              <w:t>Client needs have been identified</w:t>
            </w:r>
          </w:p>
          <w:p w:rsidR="000F4A47" w:rsidRPr="0048775D" w:rsidRDefault="000F4A47" w:rsidP="005478A6">
            <w:pPr>
              <w:spacing w:before="60"/>
              <w:rPr>
                <w:rFonts w:ascii="Arial" w:hAnsi="Arial" w:cs="Arial"/>
                <w:sz w:val="20"/>
                <w:szCs w:val="20"/>
              </w:rPr>
            </w:pPr>
            <w:r w:rsidRPr="0048775D">
              <w:rPr>
                <w:rFonts w:ascii="Arial" w:hAnsi="Arial" w:cs="Arial"/>
                <w:sz w:val="20"/>
                <w:szCs w:val="20"/>
              </w:rPr>
              <w:t>Client has been advised of service limitations and behaviour which will result in a cessation of service</w:t>
            </w:r>
          </w:p>
          <w:p w:rsidR="000F4A47" w:rsidRPr="0048775D" w:rsidRDefault="000F4A47" w:rsidP="005478A6">
            <w:pPr>
              <w:spacing w:before="60"/>
              <w:rPr>
                <w:rFonts w:ascii="Arial" w:hAnsi="Arial" w:cs="Arial"/>
                <w:sz w:val="20"/>
                <w:szCs w:val="20"/>
              </w:rPr>
            </w:pPr>
          </w:p>
          <w:p w:rsidR="000F4A47" w:rsidRPr="0048775D" w:rsidRDefault="000F4A47" w:rsidP="005478A6">
            <w:pPr>
              <w:spacing w:before="60"/>
              <w:rPr>
                <w:rFonts w:ascii="Arial" w:hAnsi="Arial" w:cs="Arial"/>
                <w:sz w:val="20"/>
                <w:szCs w:val="20"/>
              </w:rPr>
            </w:pPr>
          </w:p>
          <w:p w:rsidR="000F4A47" w:rsidRPr="0048775D" w:rsidRDefault="000F4A47" w:rsidP="005478A6">
            <w:pPr>
              <w:spacing w:before="60"/>
              <w:rPr>
                <w:rFonts w:ascii="Arial" w:hAnsi="Arial" w:cs="Arial"/>
                <w:b/>
                <w:sz w:val="20"/>
                <w:szCs w:val="20"/>
              </w:rPr>
            </w:pPr>
            <w:r w:rsidRPr="0048775D">
              <w:rPr>
                <w:rFonts w:ascii="Arial" w:hAnsi="Arial" w:cs="Arial"/>
                <w:b/>
                <w:sz w:val="20"/>
                <w:szCs w:val="20"/>
              </w:rPr>
              <w:t>You’re OK</w:t>
            </w:r>
          </w:p>
        </w:tc>
      </w:tr>
      <w:tr w:rsidR="000F4A47" w:rsidRPr="0048775D" w:rsidTr="005478A6">
        <w:trPr>
          <w:trHeight w:val="2232"/>
        </w:trPr>
        <w:tc>
          <w:tcPr>
            <w:tcW w:w="3100"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35050"/>
                  <wp:effectExtent l="19050" t="0" r="1905" b="0"/>
                  <wp:docPr id="9" name="Picture 9" descr="we%20o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20ok-new"/>
                          <pic:cNvPicPr>
                            <a:picLocks noChangeAspect="1" noChangeArrowheads="1"/>
                          </pic:cNvPicPr>
                        </pic:nvPicPr>
                        <pic:blipFill>
                          <a:blip r:embed="rId9"/>
                          <a:srcRect/>
                          <a:stretch>
                            <a:fillRect/>
                          </a:stretch>
                        </pic:blipFill>
                        <pic:spPr bwMode="auto">
                          <a:xfrm>
                            <a:off x="0" y="0"/>
                            <a:ext cx="1483995" cy="1035050"/>
                          </a:xfrm>
                          <a:prstGeom prst="rect">
                            <a:avLst/>
                          </a:prstGeom>
                          <a:noFill/>
                          <a:ln w="9525">
                            <a:noFill/>
                            <a:miter lim="800000"/>
                            <a:headEnd/>
                            <a:tailEnd/>
                          </a:ln>
                        </pic:spPr>
                      </pic:pic>
                    </a:graphicData>
                  </a:graphic>
                </wp:inline>
              </w:drawing>
            </w:r>
          </w:p>
        </w:tc>
        <w:tc>
          <w:tcPr>
            <w:tcW w:w="7283" w:type="dxa"/>
            <w:vAlign w:val="center"/>
          </w:tcPr>
          <w:p w:rsidR="000F4A47" w:rsidRPr="0048775D" w:rsidRDefault="000F4A47" w:rsidP="005478A6">
            <w:pPr>
              <w:spacing w:before="60"/>
              <w:rPr>
                <w:rFonts w:ascii="Arial" w:hAnsi="Arial" w:cs="Arial"/>
                <w:sz w:val="20"/>
                <w:szCs w:val="20"/>
              </w:rPr>
            </w:pPr>
            <w:r w:rsidRPr="0048775D">
              <w:rPr>
                <w:rFonts w:ascii="Arial" w:hAnsi="Arial" w:cs="Arial"/>
                <w:sz w:val="20"/>
                <w:szCs w:val="20"/>
              </w:rPr>
              <w:t>Contract agreed to by all parties regarding acceptable behaviour and when service will be terminated if contract not adhered to.</w:t>
            </w:r>
          </w:p>
          <w:p w:rsidR="000F4A47" w:rsidRPr="0048775D" w:rsidRDefault="000F4A47" w:rsidP="005478A6">
            <w:pPr>
              <w:spacing w:before="60"/>
              <w:rPr>
                <w:rFonts w:ascii="Arial" w:hAnsi="Arial" w:cs="Arial"/>
                <w:b/>
                <w:sz w:val="20"/>
                <w:szCs w:val="20"/>
              </w:rPr>
            </w:pPr>
          </w:p>
          <w:p w:rsidR="000F4A47" w:rsidRPr="0048775D" w:rsidRDefault="000F4A47" w:rsidP="005478A6">
            <w:pPr>
              <w:spacing w:before="60"/>
              <w:rPr>
                <w:rFonts w:ascii="Arial" w:hAnsi="Arial" w:cs="Arial"/>
                <w:b/>
                <w:sz w:val="20"/>
                <w:szCs w:val="20"/>
              </w:rPr>
            </w:pPr>
          </w:p>
          <w:p w:rsidR="000F4A47" w:rsidRPr="0048775D" w:rsidRDefault="000F4A47" w:rsidP="005478A6">
            <w:pPr>
              <w:spacing w:before="60"/>
              <w:rPr>
                <w:rFonts w:ascii="Arial" w:hAnsi="Arial" w:cs="Arial"/>
                <w:b/>
                <w:sz w:val="20"/>
                <w:szCs w:val="20"/>
              </w:rPr>
            </w:pPr>
            <w:r w:rsidRPr="0048775D">
              <w:rPr>
                <w:rFonts w:ascii="Arial" w:hAnsi="Arial" w:cs="Arial"/>
                <w:b/>
                <w:sz w:val="20"/>
                <w:szCs w:val="20"/>
              </w:rPr>
              <w:t>We’re OK</w:t>
            </w:r>
          </w:p>
        </w:tc>
      </w:tr>
    </w:tbl>
    <w:p w:rsidR="000F4A47" w:rsidRPr="0048775D" w:rsidRDefault="000F4A47" w:rsidP="000F4A47">
      <w:pPr>
        <w:spacing w:after="120"/>
        <w:jc w:val="both"/>
        <w:rPr>
          <w:rFonts w:ascii="Arial" w:hAnsi="Arial" w:cs="Arial"/>
          <w:b/>
          <w:u w:val="single"/>
        </w:rPr>
      </w:pPr>
    </w:p>
    <w:p w:rsidR="000F4A47" w:rsidRPr="0048775D" w:rsidRDefault="000F4A47" w:rsidP="000F4A47">
      <w:pPr>
        <w:rPr>
          <w:rFonts w:ascii="Arial" w:hAnsi="Arial" w:cs="Arial"/>
        </w:rPr>
      </w:pPr>
    </w:p>
    <w:p w:rsidR="000F4A47" w:rsidRPr="0048775D" w:rsidRDefault="000F4A47" w:rsidP="000F4A47">
      <w:pPr>
        <w:rPr>
          <w:rFonts w:ascii="Arial" w:hAnsi="Arial" w:cs="Arial"/>
          <w:b/>
          <w:sz w:val="28"/>
          <w:szCs w:val="28"/>
        </w:rPr>
      </w:pPr>
      <w:r w:rsidRPr="0048775D">
        <w:rPr>
          <w:rFonts w:ascii="Arial" w:hAnsi="Arial" w:cs="Arial"/>
          <w:b/>
          <w:sz w:val="28"/>
          <w:szCs w:val="28"/>
        </w:rPr>
        <w:t>Case Example – Community Access Service/ Day Program</w:t>
      </w:r>
    </w:p>
    <w:p w:rsidR="000F4A47" w:rsidRDefault="000F4A47" w:rsidP="000F4A47">
      <w:pPr>
        <w:jc w:val="both"/>
        <w:rPr>
          <w:rFonts w:ascii="Arial" w:hAnsi="Arial" w:cs="Arial"/>
        </w:rPr>
      </w:pPr>
    </w:p>
    <w:p w:rsidR="000F4A47" w:rsidRPr="0048775D" w:rsidRDefault="000F4A47" w:rsidP="000F4A47">
      <w:pPr>
        <w:jc w:val="both"/>
        <w:rPr>
          <w:rFonts w:ascii="Arial" w:hAnsi="Arial" w:cs="Arial"/>
        </w:rPr>
      </w:pPr>
      <w:r w:rsidRPr="0048775D">
        <w:rPr>
          <w:rFonts w:ascii="Arial" w:hAnsi="Arial" w:cs="Arial"/>
        </w:rPr>
        <w:t>A client with an intellectual disability and limited communication skills occasionally becomes verbally aggressive in public places and large crowds. The service is concerned that the individual will not be able to continue with community access due to this behaviour.</w:t>
      </w: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b/>
        </w:rPr>
      </w:pPr>
      <w:r w:rsidRPr="0048775D">
        <w:rPr>
          <w:rFonts w:ascii="Arial" w:hAnsi="Arial" w:cs="Arial"/>
          <w:b/>
        </w:rPr>
        <w:t>How would you proceed?</w:t>
      </w:r>
    </w:p>
    <w:p w:rsidR="000F4A47" w:rsidRPr="0048775D" w:rsidRDefault="000F4A47" w:rsidP="000F4A47">
      <w:pPr>
        <w:numPr>
          <w:ilvl w:val="0"/>
          <w:numId w:val="11"/>
        </w:numPr>
        <w:jc w:val="both"/>
        <w:rPr>
          <w:rFonts w:ascii="Arial" w:hAnsi="Arial" w:cs="Arial"/>
        </w:rPr>
      </w:pPr>
      <w:r w:rsidRPr="0048775D">
        <w:rPr>
          <w:rFonts w:ascii="Arial" w:hAnsi="Arial" w:cs="Arial"/>
        </w:rPr>
        <w:t>Reduce the number of activities where there are crowds until a management plan can be developed.</w:t>
      </w:r>
    </w:p>
    <w:p w:rsidR="000F4A47" w:rsidRPr="0048775D" w:rsidRDefault="000F4A47" w:rsidP="000F4A47">
      <w:pPr>
        <w:numPr>
          <w:ilvl w:val="0"/>
          <w:numId w:val="11"/>
        </w:numPr>
        <w:jc w:val="both"/>
        <w:rPr>
          <w:rFonts w:ascii="Arial" w:hAnsi="Arial" w:cs="Arial"/>
        </w:rPr>
      </w:pPr>
      <w:r w:rsidRPr="0048775D">
        <w:rPr>
          <w:rFonts w:ascii="Arial" w:hAnsi="Arial" w:cs="Arial"/>
        </w:rPr>
        <w:t xml:space="preserve">Conduct a risk assessment including the primary carers and the client in the process.  Seek their input on what controls and options would best meet their needs and protect both the staff and members of the community and maintain the client’s dignity.  Review previous incidents to endeavour to identify a common trigger because the behaviour happens occasionally rather than with every activity. </w:t>
      </w:r>
    </w:p>
    <w:p w:rsidR="000F4A47" w:rsidRPr="0048775D" w:rsidRDefault="000F4A47" w:rsidP="000F4A47">
      <w:pPr>
        <w:numPr>
          <w:ilvl w:val="0"/>
          <w:numId w:val="11"/>
        </w:numPr>
        <w:jc w:val="both"/>
        <w:rPr>
          <w:rFonts w:ascii="Arial" w:hAnsi="Arial" w:cs="Arial"/>
        </w:rPr>
      </w:pPr>
      <w:r w:rsidRPr="0048775D">
        <w:rPr>
          <w:rFonts w:ascii="Arial" w:hAnsi="Arial" w:cs="Arial"/>
        </w:rPr>
        <w:t>Develop a behaviour support plan.</w:t>
      </w:r>
    </w:p>
    <w:p w:rsidR="000F4A47" w:rsidRPr="0048775D" w:rsidRDefault="000F4A47" w:rsidP="000F4A47">
      <w:pPr>
        <w:numPr>
          <w:ilvl w:val="0"/>
          <w:numId w:val="11"/>
        </w:numPr>
        <w:jc w:val="both"/>
        <w:rPr>
          <w:rFonts w:ascii="Arial" w:hAnsi="Arial" w:cs="Arial"/>
        </w:rPr>
      </w:pPr>
      <w:r w:rsidRPr="0048775D">
        <w:rPr>
          <w:rFonts w:ascii="Arial" w:hAnsi="Arial" w:cs="Arial"/>
        </w:rPr>
        <w:t>Communicate and train staff in plan.</w:t>
      </w:r>
    </w:p>
    <w:p w:rsidR="000F4A47" w:rsidRPr="0048775D" w:rsidRDefault="000F4A47" w:rsidP="000F4A47">
      <w:pPr>
        <w:rPr>
          <w:rFonts w:ascii="Arial" w:hAnsi="Arial" w:cs="Arial"/>
        </w:rPr>
      </w:pPr>
    </w:p>
    <w:p w:rsidR="000F4A47" w:rsidRPr="0048775D" w:rsidRDefault="000F4A47" w:rsidP="000F4A47">
      <w:pPr>
        <w:jc w:val="both"/>
        <w:rPr>
          <w:rFonts w:ascii="Arial" w:hAnsi="Arial" w:cs="Arial"/>
          <w:b/>
        </w:rPr>
      </w:pPr>
      <w:r w:rsidRPr="0048775D">
        <w:rPr>
          <w:rFonts w:ascii="Arial" w:hAnsi="Arial" w:cs="Arial"/>
          <w:b/>
        </w:rPr>
        <w:t>Possible Solution</w:t>
      </w:r>
    </w:p>
    <w:p w:rsidR="000F4A47" w:rsidRPr="0048775D" w:rsidRDefault="000F4A47" w:rsidP="000F4A47">
      <w:pPr>
        <w:jc w:val="both"/>
        <w:rPr>
          <w:rFonts w:ascii="Arial" w:hAnsi="Arial" w:cs="Arial"/>
        </w:rPr>
      </w:pPr>
      <w:r w:rsidRPr="0048775D">
        <w:rPr>
          <w:rFonts w:ascii="Arial" w:hAnsi="Arial" w:cs="Arial"/>
        </w:rPr>
        <w:t>With your supervisor, other workers and the client, you discuss ways to reduce the likelihood of triggering an aggressive incident.  Increase the safety of workers by using two workers rather than a sole worker.  Implement a monitoring process to collect information on behaviour and, attend activities at non-peak times or where there is not a high likelihood of large crowds.</w:t>
      </w:r>
    </w:p>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r w:rsidRPr="0048775D">
        <w:rPr>
          <w:rFonts w:ascii="Arial" w:hAnsi="Arial" w:cs="Arial"/>
        </w:rPr>
        <w:t>How would the solution look in the I’M OK approach?</w:t>
      </w:r>
    </w:p>
    <w:p w:rsidR="000F4A47" w:rsidRPr="0048775D" w:rsidRDefault="000F4A47" w:rsidP="000F4A47">
      <w:pPr>
        <w:rPr>
          <w:rFonts w:ascii="Arial" w:hAnsi="Arial" w:cs="Arial"/>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7283"/>
      </w:tblGrid>
      <w:tr w:rsidR="000F4A47" w:rsidRPr="0048775D" w:rsidTr="005478A6">
        <w:trPr>
          <w:trHeight w:val="2260"/>
        </w:trPr>
        <w:tc>
          <w:tcPr>
            <w:tcW w:w="3100"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26795"/>
                  <wp:effectExtent l="19050" t="0" r="1905" b="0"/>
                  <wp:docPr id="10" name="Picture 10" descr="Im%20o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20ok-new"/>
                          <pic:cNvPicPr>
                            <a:picLocks noChangeAspect="1" noChangeArrowheads="1"/>
                          </pic:cNvPicPr>
                        </pic:nvPicPr>
                        <pic:blipFill>
                          <a:blip r:embed="rId7"/>
                          <a:srcRect/>
                          <a:stretch>
                            <a:fillRect/>
                          </a:stretch>
                        </pic:blipFill>
                        <pic:spPr bwMode="auto">
                          <a:xfrm>
                            <a:off x="0" y="0"/>
                            <a:ext cx="1483995" cy="1026795"/>
                          </a:xfrm>
                          <a:prstGeom prst="rect">
                            <a:avLst/>
                          </a:prstGeom>
                          <a:noFill/>
                          <a:ln w="9525">
                            <a:noFill/>
                            <a:miter lim="800000"/>
                            <a:headEnd/>
                            <a:tailEnd/>
                          </a:ln>
                        </pic:spPr>
                      </pic:pic>
                    </a:graphicData>
                  </a:graphic>
                </wp:inline>
              </w:drawing>
            </w:r>
          </w:p>
        </w:tc>
        <w:tc>
          <w:tcPr>
            <w:tcW w:w="7283" w:type="dxa"/>
            <w:vAlign w:val="center"/>
          </w:tcPr>
          <w:p w:rsidR="000F4A47" w:rsidRPr="0048775D" w:rsidRDefault="000F4A47" w:rsidP="005478A6">
            <w:pPr>
              <w:spacing w:before="60"/>
              <w:rPr>
                <w:rFonts w:ascii="Arial" w:hAnsi="Arial" w:cs="Arial"/>
                <w:sz w:val="20"/>
                <w:szCs w:val="20"/>
              </w:rPr>
            </w:pPr>
            <w:r w:rsidRPr="0048775D">
              <w:rPr>
                <w:rFonts w:ascii="Arial" w:hAnsi="Arial" w:cs="Arial"/>
                <w:sz w:val="20"/>
                <w:szCs w:val="20"/>
              </w:rPr>
              <w:t>Clients behaviour has been assessed and a management plan developed</w:t>
            </w:r>
          </w:p>
          <w:p w:rsidR="000F4A47" w:rsidRPr="0048775D" w:rsidRDefault="000F4A47" w:rsidP="005478A6">
            <w:pPr>
              <w:spacing w:before="60"/>
              <w:rPr>
                <w:rFonts w:ascii="Arial" w:hAnsi="Arial" w:cs="Arial"/>
                <w:sz w:val="20"/>
                <w:szCs w:val="20"/>
              </w:rPr>
            </w:pPr>
            <w:r w:rsidRPr="0048775D">
              <w:rPr>
                <w:rFonts w:ascii="Arial" w:hAnsi="Arial" w:cs="Arial"/>
                <w:sz w:val="20"/>
                <w:szCs w:val="20"/>
              </w:rPr>
              <w:t>Suitable activities have been planned</w:t>
            </w:r>
          </w:p>
          <w:p w:rsidR="000F4A47" w:rsidRPr="0048775D" w:rsidRDefault="000F4A47" w:rsidP="005478A6">
            <w:pPr>
              <w:spacing w:before="60"/>
              <w:rPr>
                <w:rFonts w:ascii="Arial" w:hAnsi="Arial" w:cs="Arial"/>
                <w:sz w:val="20"/>
                <w:szCs w:val="20"/>
              </w:rPr>
            </w:pPr>
            <w:r w:rsidRPr="0048775D">
              <w:rPr>
                <w:rFonts w:ascii="Arial" w:hAnsi="Arial" w:cs="Arial"/>
                <w:sz w:val="20"/>
                <w:szCs w:val="20"/>
              </w:rPr>
              <w:t>Staffing ratio is suitable</w:t>
            </w:r>
          </w:p>
          <w:p w:rsidR="000F4A47" w:rsidRPr="0048775D" w:rsidRDefault="000F4A47" w:rsidP="005478A6">
            <w:pPr>
              <w:spacing w:before="60"/>
              <w:rPr>
                <w:rFonts w:ascii="Arial" w:hAnsi="Arial" w:cs="Arial"/>
                <w:sz w:val="20"/>
                <w:szCs w:val="20"/>
              </w:rPr>
            </w:pPr>
            <w:r w:rsidRPr="0048775D">
              <w:rPr>
                <w:rFonts w:ascii="Arial" w:hAnsi="Arial" w:cs="Arial"/>
                <w:sz w:val="20"/>
                <w:szCs w:val="20"/>
              </w:rPr>
              <w:t>Training has been provided</w:t>
            </w:r>
          </w:p>
          <w:p w:rsidR="000F4A47" w:rsidRPr="0048775D" w:rsidRDefault="000F4A47" w:rsidP="005478A6">
            <w:pPr>
              <w:spacing w:before="60"/>
              <w:rPr>
                <w:rFonts w:ascii="Arial" w:hAnsi="Arial" w:cs="Arial"/>
                <w:sz w:val="20"/>
                <w:szCs w:val="20"/>
              </w:rPr>
            </w:pPr>
          </w:p>
          <w:p w:rsidR="000F4A47" w:rsidRPr="0048775D" w:rsidRDefault="000F4A47" w:rsidP="005478A6">
            <w:pPr>
              <w:spacing w:before="60"/>
              <w:rPr>
                <w:rFonts w:ascii="Arial" w:hAnsi="Arial" w:cs="Arial"/>
                <w:sz w:val="20"/>
                <w:szCs w:val="20"/>
              </w:rPr>
            </w:pPr>
          </w:p>
          <w:p w:rsidR="000F4A47" w:rsidRPr="0048775D" w:rsidRDefault="000F4A47" w:rsidP="005478A6">
            <w:pPr>
              <w:spacing w:before="60"/>
              <w:rPr>
                <w:rFonts w:ascii="Arial" w:hAnsi="Arial" w:cs="Arial"/>
                <w:b/>
                <w:sz w:val="20"/>
                <w:szCs w:val="20"/>
              </w:rPr>
            </w:pPr>
            <w:r w:rsidRPr="0048775D">
              <w:rPr>
                <w:rFonts w:ascii="Arial" w:hAnsi="Arial" w:cs="Arial"/>
                <w:b/>
                <w:sz w:val="20"/>
                <w:szCs w:val="20"/>
              </w:rPr>
              <w:t xml:space="preserve">I’m OK </w:t>
            </w:r>
          </w:p>
        </w:tc>
      </w:tr>
      <w:tr w:rsidR="000F4A47" w:rsidRPr="0048775D" w:rsidTr="005478A6">
        <w:trPr>
          <w:trHeight w:val="2232"/>
        </w:trPr>
        <w:tc>
          <w:tcPr>
            <w:tcW w:w="3100"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drawing>
                <wp:inline distT="0" distB="0" distL="0" distR="0">
                  <wp:extent cx="1483995" cy="1026795"/>
                  <wp:effectExtent l="19050" t="0" r="1905" b="0"/>
                  <wp:docPr id="11" name="Picture 11" descr="you%20ok%20-%20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20ok%20-%20new"/>
                          <pic:cNvPicPr>
                            <a:picLocks noChangeAspect="1" noChangeArrowheads="1"/>
                          </pic:cNvPicPr>
                        </pic:nvPicPr>
                        <pic:blipFill>
                          <a:blip r:embed="rId8"/>
                          <a:srcRect/>
                          <a:stretch>
                            <a:fillRect/>
                          </a:stretch>
                        </pic:blipFill>
                        <pic:spPr bwMode="auto">
                          <a:xfrm>
                            <a:off x="0" y="0"/>
                            <a:ext cx="1483995" cy="1026795"/>
                          </a:xfrm>
                          <a:prstGeom prst="rect">
                            <a:avLst/>
                          </a:prstGeom>
                          <a:noFill/>
                          <a:ln w="9525">
                            <a:noFill/>
                            <a:miter lim="800000"/>
                            <a:headEnd/>
                            <a:tailEnd/>
                          </a:ln>
                        </pic:spPr>
                      </pic:pic>
                    </a:graphicData>
                  </a:graphic>
                </wp:inline>
              </w:drawing>
            </w:r>
          </w:p>
        </w:tc>
        <w:tc>
          <w:tcPr>
            <w:tcW w:w="7283" w:type="dxa"/>
            <w:vAlign w:val="center"/>
          </w:tcPr>
          <w:p w:rsidR="000F4A47" w:rsidRPr="0048775D" w:rsidRDefault="000F4A47" w:rsidP="005478A6">
            <w:pPr>
              <w:spacing w:before="60"/>
              <w:rPr>
                <w:rFonts w:ascii="Arial" w:hAnsi="Arial" w:cs="Arial"/>
                <w:sz w:val="20"/>
                <w:szCs w:val="20"/>
              </w:rPr>
            </w:pPr>
            <w:r w:rsidRPr="0048775D">
              <w:rPr>
                <w:rFonts w:ascii="Arial" w:hAnsi="Arial" w:cs="Arial"/>
                <w:sz w:val="20"/>
                <w:szCs w:val="20"/>
              </w:rPr>
              <w:t>I have received training regarding suitable behaviour whilst on community access</w:t>
            </w:r>
          </w:p>
          <w:p w:rsidR="000F4A47" w:rsidRPr="0048775D" w:rsidRDefault="000F4A47" w:rsidP="005478A6">
            <w:pPr>
              <w:spacing w:before="60"/>
              <w:rPr>
                <w:rFonts w:ascii="Arial" w:hAnsi="Arial" w:cs="Arial"/>
                <w:sz w:val="20"/>
                <w:szCs w:val="20"/>
              </w:rPr>
            </w:pPr>
            <w:r w:rsidRPr="0048775D">
              <w:rPr>
                <w:rFonts w:ascii="Arial" w:hAnsi="Arial" w:cs="Arial"/>
                <w:sz w:val="20"/>
                <w:szCs w:val="20"/>
              </w:rPr>
              <w:t>Community access activities are organised which are suited to my needs</w:t>
            </w:r>
          </w:p>
          <w:p w:rsidR="000F4A47" w:rsidRPr="0048775D" w:rsidRDefault="000F4A47" w:rsidP="005478A6">
            <w:pPr>
              <w:spacing w:before="60"/>
              <w:rPr>
                <w:rFonts w:ascii="Arial" w:hAnsi="Arial" w:cs="Arial"/>
                <w:sz w:val="20"/>
                <w:szCs w:val="20"/>
              </w:rPr>
            </w:pPr>
          </w:p>
          <w:p w:rsidR="000F4A47" w:rsidRPr="0048775D" w:rsidRDefault="000F4A47" w:rsidP="005478A6">
            <w:pPr>
              <w:spacing w:before="60"/>
              <w:rPr>
                <w:rFonts w:ascii="Arial" w:hAnsi="Arial" w:cs="Arial"/>
                <w:sz w:val="20"/>
                <w:szCs w:val="20"/>
              </w:rPr>
            </w:pPr>
          </w:p>
          <w:p w:rsidR="000F4A47" w:rsidRPr="0048775D" w:rsidRDefault="000F4A47" w:rsidP="005478A6">
            <w:pPr>
              <w:spacing w:before="60"/>
              <w:rPr>
                <w:rFonts w:ascii="Arial" w:hAnsi="Arial" w:cs="Arial"/>
                <w:b/>
                <w:sz w:val="20"/>
                <w:szCs w:val="20"/>
              </w:rPr>
            </w:pPr>
            <w:r w:rsidRPr="0048775D">
              <w:rPr>
                <w:rFonts w:ascii="Arial" w:hAnsi="Arial" w:cs="Arial"/>
                <w:b/>
                <w:sz w:val="20"/>
                <w:szCs w:val="20"/>
              </w:rPr>
              <w:t>You’re OK</w:t>
            </w:r>
          </w:p>
        </w:tc>
      </w:tr>
      <w:tr w:rsidR="000F4A47" w:rsidRPr="0048775D" w:rsidTr="005478A6">
        <w:trPr>
          <w:trHeight w:val="2232"/>
        </w:trPr>
        <w:tc>
          <w:tcPr>
            <w:tcW w:w="3100" w:type="dxa"/>
            <w:vAlign w:val="center"/>
          </w:tcPr>
          <w:p w:rsidR="000F4A47" w:rsidRPr="0048775D" w:rsidRDefault="000F4A47" w:rsidP="005478A6">
            <w:pPr>
              <w:rPr>
                <w:rFonts w:ascii="Arial" w:hAnsi="Arial" w:cs="Arial"/>
                <w:sz w:val="16"/>
                <w:szCs w:val="16"/>
              </w:rPr>
            </w:pPr>
            <w:r>
              <w:rPr>
                <w:rFonts w:ascii="Arial" w:hAnsi="Arial" w:cs="Arial"/>
                <w:noProof/>
                <w:sz w:val="16"/>
                <w:szCs w:val="16"/>
                <w:lang w:eastAsia="en-AU"/>
              </w:rPr>
              <w:lastRenderedPageBreak/>
              <w:drawing>
                <wp:inline distT="0" distB="0" distL="0" distR="0">
                  <wp:extent cx="1483995" cy="1035050"/>
                  <wp:effectExtent l="19050" t="0" r="1905" b="0"/>
                  <wp:docPr id="12" name="Picture 12" descr="we%20ok-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20ok-new"/>
                          <pic:cNvPicPr>
                            <a:picLocks noChangeAspect="1" noChangeArrowheads="1"/>
                          </pic:cNvPicPr>
                        </pic:nvPicPr>
                        <pic:blipFill>
                          <a:blip r:embed="rId9"/>
                          <a:srcRect/>
                          <a:stretch>
                            <a:fillRect/>
                          </a:stretch>
                        </pic:blipFill>
                        <pic:spPr bwMode="auto">
                          <a:xfrm>
                            <a:off x="0" y="0"/>
                            <a:ext cx="1483995" cy="1035050"/>
                          </a:xfrm>
                          <a:prstGeom prst="rect">
                            <a:avLst/>
                          </a:prstGeom>
                          <a:noFill/>
                          <a:ln w="9525">
                            <a:noFill/>
                            <a:miter lim="800000"/>
                            <a:headEnd/>
                            <a:tailEnd/>
                          </a:ln>
                        </pic:spPr>
                      </pic:pic>
                    </a:graphicData>
                  </a:graphic>
                </wp:inline>
              </w:drawing>
            </w:r>
          </w:p>
        </w:tc>
        <w:tc>
          <w:tcPr>
            <w:tcW w:w="7283" w:type="dxa"/>
            <w:vAlign w:val="center"/>
          </w:tcPr>
          <w:p w:rsidR="000F4A47" w:rsidRPr="0048775D" w:rsidRDefault="000F4A47" w:rsidP="005478A6">
            <w:pPr>
              <w:spacing w:before="60"/>
              <w:rPr>
                <w:rFonts w:ascii="Arial" w:hAnsi="Arial" w:cs="Arial"/>
                <w:sz w:val="20"/>
                <w:szCs w:val="20"/>
              </w:rPr>
            </w:pPr>
            <w:r w:rsidRPr="0048775D">
              <w:rPr>
                <w:rFonts w:ascii="Arial" w:hAnsi="Arial" w:cs="Arial"/>
                <w:sz w:val="20"/>
                <w:szCs w:val="20"/>
              </w:rPr>
              <w:t>Issues identified and controls implemented so that access program continues</w:t>
            </w:r>
          </w:p>
          <w:p w:rsidR="000F4A47" w:rsidRPr="0048775D" w:rsidRDefault="000F4A47" w:rsidP="005478A6">
            <w:pPr>
              <w:spacing w:before="60"/>
              <w:rPr>
                <w:rFonts w:ascii="Arial" w:hAnsi="Arial" w:cs="Arial"/>
                <w:b/>
                <w:sz w:val="20"/>
                <w:szCs w:val="20"/>
              </w:rPr>
            </w:pPr>
          </w:p>
          <w:p w:rsidR="000F4A47" w:rsidRPr="0048775D" w:rsidRDefault="000F4A47" w:rsidP="005478A6">
            <w:pPr>
              <w:spacing w:before="60"/>
              <w:rPr>
                <w:rFonts w:ascii="Arial" w:hAnsi="Arial" w:cs="Arial"/>
                <w:b/>
                <w:sz w:val="20"/>
                <w:szCs w:val="20"/>
              </w:rPr>
            </w:pPr>
          </w:p>
          <w:p w:rsidR="000F4A47" w:rsidRPr="0048775D" w:rsidRDefault="000F4A47" w:rsidP="005478A6">
            <w:pPr>
              <w:spacing w:before="60"/>
              <w:rPr>
                <w:rFonts w:ascii="Arial" w:hAnsi="Arial" w:cs="Arial"/>
                <w:b/>
                <w:sz w:val="20"/>
                <w:szCs w:val="20"/>
              </w:rPr>
            </w:pPr>
            <w:r w:rsidRPr="0048775D">
              <w:rPr>
                <w:rFonts w:ascii="Arial" w:hAnsi="Arial" w:cs="Arial"/>
                <w:b/>
                <w:sz w:val="20"/>
                <w:szCs w:val="20"/>
              </w:rPr>
              <w:t>We’re OK</w:t>
            </w:r>
          </w:p>
        </w:tc>
      </w:tr>
    </w:tbl>
    <w:p w:rsidR="000F4A47" w:rsidRPr="0048775D" w:rsidRDefault="000F4A47" w:rsidP="000F4A47">
      <w:pPr>
        <w:rPr>
          <w:rFonts w:ascii="Arial" w:hAnsi="Arial" w:cs="Arial"/>
        </w:rPr>
      </w:pPr>
      <w:r w:rsidRPr="0048775D">
        <w:rPr>
          <w:rFonts w:ascii="Arial" w:hAnsi="Arial" w:cs="Arial"/>
        </w:rPr>
        <w:br w:type="page"/>
      </w:r>
    </w:p>
    <w:p w:rsidR="000F4A47" w:rsidRPr="0048775D" w:rsidRDefault="000F4A47" w:rsidP="000F4A47">
      <w:pPr>
        <w:rPr>
          <w:rFonts w:ascii="Arial" w:hAnsi="Arial" w:cs="Arial"/>
        </w:rPr>
      </w:pPr>
    </w:p>
    <w:p w:rsidR="000F4A47" w:rsidRPr="0048775D" w:rsidRDefault="000F4A47" w:rsidP="000F4A47">
      <w:pPr>
        <w:rPr>
          <w:rFonts w:ascii="Arial" w:hAnsi="Arial" w:cs="Arial"/>
          <w:b/>
        </w:rPr>
      </w:pPr>
      <w:r w:rsidRPr="0048775D">
        <w:rPr>
          <w:rFonts w:ascii="Arial" w:hAnsi="Arial" w:cs="Arial"/>
          <w:b/>
        </w:rPr>
        <w:t xml:space="preserve">The ‘Reasonably Practicable’ Approach </w:t>
      </w:r>
    </w:p>
    <w:p w:rsidR="000F4A47" w:rsidRPr="0048775D" w:rsidRDefault="000F4A47" w:rsidP="000F4A47">
      <w:pPr>
        <w:spacing w:before="120"/>
        <w:jc w:val="both"/>
        <w:rPr>
          <w:rFonts w:ascii="Arial" w:hAnsi="Arial" w:cs="Arial"/>
        </w:rPr>
      </w:pPr>
      <w:r w:rsidRPr="0048775D">
        <w:rPr>
          <w:rFonts w:ascii="Arial" w:hAnsi="Arial" w:cs="Arial"/>
        </w:rPr>
        <w:t>The ‘Reasonably Practicable’ Approach provides a tool to cross check if your organisation’s approach to violence in the workplace is reasonably practicable.  The six components provide an insight as to whether an organisation has, in meeting its obligations in workplace safety, taken ‘reasonably practicable’ steps.</w:t>
      </w:r>
    </w:p>
    <w:p w:rsidR="000F4A47" w:rsidRPr="0048775D" w:rsidRDefault="000F4A47" w:rsidP="000F4A47">
      <w:pPr>
        <w:spacing w:before="100" w:beforeAutospacing="1"/>
        <w:jc w:val="both"/>
        <w:rPr>
          <w:rFonts w:ascii="Arial" w:hAnsi="Arial" w:cs="Arial"/>
        </w:rPr>
      </w:pPr>
      <w:r w:rsidRPr="0048775D">
        <w:rPr>
          <w:rFonts w:ascii="Arial" w:hAnsi="Arial" w:cs="Arial"/>
        </w:rPr>
        <w:t>In the case of violence in the workplace the form may look like this:</w:t>
      </w:r>
    </w:p>
    <w:p w:rsidR="000F4A47" w:rsidRPr="0048775D" w:rsidRDefault="000F4A47" w:rsidP="000F4A47">
      <w:pPr>
        <w:jc w:val="both"/>
        <w:rPr>
          <w:rFonts w:ascii="Arial" w:hAnsi="Arial" w:cs="Arial"/>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645"/>
        <w:gridCol w:w="23"/>
        <w:gridCol w:w="6340"/>
      </w:tblGrid>
      <w:tr w:rsidR="000F4A47" w:rsidRPr="0048775D" w:rsidTr="005478A6">
        <w:tc>
          <w:tcPr>
            <w:tcW w:w="10008" w:type="dxa"/>
            <w:gridSpan w:val="3"/>
            <w:shd w:val="clear" w:color="auto" w:fill="FFFF99"/>
            <w:vAlign w:val="center"/>
          </w:tcPr>
          <w:p w:rsidR="000F4A47" w:rsidRPr="0048775D" w:rsidRDefault="000F4A47" w:rsidP="005478A6">
            <w:pPr>
              <w:jc w:val="center"/>
              <w:rPr>
                <w:rFonts w:ascii="Arial" w:hAnsi="Arial" w:cs="Arial"/>
                <w:b/>
              </w:rPr>
            </w:pPr>
          </w:p>
          <w:p w:rsidR="000F4A47" w:rsidRPr="0048775D" w:rsidRDefault="000F4A47" w:rsidP="005478A6">
            <w:pPr>
              <w:rPr>
                <w:rFonts w:ascii="Arial" w:hAnsi="Arial" w:cs="Arial"/>
                <w:b/>
                <w:sz w:val="20"/>
                <w:szCs w:val="20"/>
              </w:rPr>
            </w:pPr>
            <w:r w:rsidRPr="0048775D">
              <w:rPr>
                <w:rFonts w:ascii="Arial" w:hAnsi="Arial" w:cs="Arial"/>
                <w:b/>
                <w:sz w:val="22"/>
                <w:szCs w:val="22"/>
              </w:rPr>
              <w:t>‘Reasonably Practicable’ Steps</w:t>
            </w:r>
          </w:p>
        </w:tc>
      </w:tr>
      <w:tr w:rsidR="000F4A47" w:rsidRPr="0048775D" w:rsidTr="005478A6">
        <w:tc>
          <w:tcPr>
            <w:tcW w:w="3668" w:type="dxa"/>
            <w:gridSpan w:val="2"/>
          </w:tcPr>
          <w:p w:rsidR="000F4A47" w:rsidRPr="0048775D" w:rsidRDefault="000F4A47" w:rsidP="005478A6">
            <w:pPr>
              <w:spacing w:before="120" w:after="120"/>
              <w:rPr>
                <w:rFonts w:ascii="Arial" w:hAnsi="Arial" w:cs="Arial"/>
                <w:sz w:val="18"/>
                <w:szCs w:val="18"/>
              </w:rPr>
            </w:pPr>
            <w:r w:rsidRPr="0048775D">
              <w:rPr>
                <w:rFonts w:ascii="Arial" w:hAnsi="Arial" w:cs="Arial"/>
                <w:sz w:val="18"/>
                <w:szCs w:val="18"/>
              </w:rPr>
              <w:t>1. Active involvement and commitment by senior management</w:t>
            </w:r>
          </w:p>
        </w:tc>
        <w:tc>
          <w:tcPr>
            <w:tcW w:w="6340" w:type="dxa"/>
          </w:tcPr>
          <w:p w:rsidR="000F4A47" w:rsidRPr="0048775D" w:rsidRDefault="000F4A47" w:rsidP="000F4A47">
            <w:pPr>
              <w:numPr>
                <w:ilvl w:val="0"/>
                <w:numId w:val="6"/>
              </w:numPr>
              <w:spacing w:before="120"/>
              <w:ind w:left="357" w:hanging="357"/>
              <w:jc w:val="both"/>
              <w:rPr>
                <w:rFonts w:ascii="Arial" w:hAnsi="Arial" w:cs="Arial"/>
                <w:sz w:val="18"/>
                <w:szCs w:val="18"/>
              </w:rPr>
            </w:pPr>
            <w:r w:rsidRPr="0048775D">
              <w:rPr>
                <w:rFonts w:ascii="Arial" w:hAnsi="Arial" w:cs="Arial"/>
                <w:sz w:val="18"/>
                <w:szCs w:val="18"/>
              </w:rPr>
              <w:t>Does your organisation have a Workplace Violence Prevention policy?</w:t>
            </w:r>
          </w:p>
          <w:p w:rsidR="000F4A47" w:rsidRPr="0048775D" w:rsidRDefault="000F4A47" w:rsidP="000F4A47">
            <w:pPr>
              <w:numPr>
                <w:ilvl w:val="0"/>
                <w:numId w:val="6"/>
              </w:numPr>
              <w:jc w:val="both"/>
              <w:rPr>
                <w:rFonts w:ascii="Arial" w:hAnsi="Arial" w:cs="Arial"/>
                <w:sz w:val="18"/>
                <w:szCs w:val="18"/>
              </w:rPr>
            </w:pPr>
            <w:r w:rsidRPr="0048775D">
              <w:rPr>
                <w:rFonts w:ascii="Arial" w:hAnsi="Arial" w:cs="Arial"/>
                <w:sz w:val="18"/>
                <w:szCs w:val="18"/>
              </w:rPr>
              <w:t>Does the policy include client-related violence?</w:t>
            </w:r>
          </w:p>
          <w:p w:rsidR="000F4A47" w:rsidRPr="0048775D" w:rsidRDefault="000F4A47" w:rsidP="000F4A47">
            <w:pPr>
              <w:numPr>
                <w:ilvl w:val="0"/>
                <w:numId w:val="6"/>
              </w:numPr>
              <w:jc w:val="both"/>
              <w:rPr>
                <w:rFonts w:ascii="Arial" w:hAnsi="Arial" w:cs="Arial"/>
                <w:sz w:val="18"/>
                <w:szCs w:val="18"/>
              </w:rPr>
            </w:pPr>
            <w:r w:rsidRPr="0048775D">
              <w:rPr>
                <w:rFonts w:ascii="Arial" w:hAnsi="Arial" w:cs="Arial"/>
                <w:sz w:val="18"/>
                <w:szCs w:val="18"/>
              </w:rPr>
              <w:t>Does it outline how violence in the workplace will be identified assessed and controlled?</w:t>
            </w:r>
          </w:p>
          <w:p w:rsidR="000F4A47" w:rsidRPr="0048775D" w:rsidRDefault="000F4A47" w:rsidP="000F4A47">
            <w:pPr>
              <w:numPr>
                <w:ilvl w:val="0"/>
                <w:numId w:val="6"/>
              </w:numPr>
              <w:jc w:val="both"/>
              <w:rPr>
                <w:rFonts w:ascii="Arial" w:hAnsi="Arial" w:cs="Arial"/>
                <w:sz w:val="18"/>
                <w:szCs w:val="18"/>
              </w:rPr>
            </w:pPr>
            <w:r w:rsidRPr="0048775D">
              <w:rPr>
                <w:rFonts w:ascii="Arial" w:hAnsi="Arial" w:cs="Arial"/>
                <w:sz w:val="18"/>
                <w:szCs w:val="18"/>
              </w:rPr>
              <w:t>Is it written in a way that is easily understood and accessible for everybody in the organisation?</w:t>
            </w:r>
          </w:p>
          <w:p w:rsidR="000F4A47" w:rsidRPr="0048775D" w:rsidRDefault="000F4A47" w:rsidP="000F4A47">
            <w:pPr>
              <w:numPr>
                <w:ilvl w:val="0"/>
                <w:numId w:val="6"/>
              </w:numPr>
              <w:jc w:val="both"/>
              <w:rPr>
                <w:rFonts w:ascii="Arial" w:hAnsi="Arial" w:cs="Arial"/>
                <w:sz w:val="18"/>
                <w:szCs w:val="18"/>
              </w:rPr>
            </w:pPr>
            <w:r w:rsidRPr="0048775D">
              <w:rPr>
                <w:rFonts w:ascii="Arial" w:hAnsi="Arial" w:cs="Arial"/>
                <w:sz w:val="18"/>
                <w:szCs w:val="18"/>
              </w:rPr>
              <w:t>Is there provision of adequate resources to effectively implement controls and prevention strategies?</w:t>
            </w:r>
          </w:p>
          <w:p w:rsidR="000F4A47" w:rsidRPr="0048775D" w:rsidRDefault="000F4A47" w:rsidP="000F4A47">
            <w:pPr>
              <w:numPr>
                <w:ilvl w:val="0"/>
                <w:numId w:val="6"/>
              </w:numPr>
              <w:jc w:val="both"/>
              <w:rPr>
                <w:rFonts w:ascii="Arial" w:hAnsi="Arial" w:cs="Arial"/>
                <w:sz w:val="18"/>
                <w:szCs w:val="18"/>
              </w:rPr>
            </w:pPr>
            <w:r w:rsidRPr="0048775D">
              <w:rPr>
                <w:rFonts w:ascii="Arial" w:hAnsi="Arial" w:cs="Arial"/>
                <w:sz w:val="18"/>
                <w:szCs w:val="18"/>
              </w:rPr>
              <w:t>Does your organisation have a Critical Incident Response procedure?</w:t>
            </w:r>
          </w:p>
          <w:p w:rsidR="000F4A47" w:rsidRPr="0048775D" w:rsidRDefault="000F4A47" w:rsidP="005478A6">
            <w:pPr>
              <w:jc w:val="both"/>
              <w:rPr>
                <w:rFonts w:ascii="Arial" w:hAnsi="Arial" w:cs="Arial"/>
                <w:sz w:val="18"/>
                <w:szCs w:val="18"/>
              </w:rPr>
            </w:pPr>
          </w:p>
        </w:tc>
      </w:tr>
      <w:tr w:rsidR="000F4A47" w:rsidRPr="0048775D" w:rsidTr="005478A6">
        <w:tc>
          <w:tcPr>
            <w:tcW w:w="3645" w:type="dxa"/>
            <w:tcBorders>
              <w:top w:val="single" w:sz="12" w:space="0" w:color="auto"/>
            </w:tcBorders>
          </w:tcPr>
          <w:p w:rsidR="000F4A47" w:rsidRPr="0048775D" w:rsidRDefault="000F4A47" w:rsidP="005478A6">
            <w:pPr>
              <w:spacing w:before="120" w:after="120"/>
              <w:rPr>
                <w:rFonts w:ascii="Arial" w:hAnsi="Arial" w:cs="Arial"/>
                <w:sz w:val="18"/>
                <w:szCs w:val="18"/>
              </w:rPr>
            </w:pPr>
            <w:r w:rsidRPr="0048775D">
              <w:rPr>
                <w:rFonts w:ascii="Arial" w:hAnsi="Arial" w:cs="Arial"/>
                <w:sz w:val="18"/>
                <w:szCs w:val="18"/>
              </w:rPr>
              <w:t>2. A  consultative culture</w:t>
            </w:r>
          </w:p>
        </w:tc>
        <w:tc>
          <w:tcPr>
            <w:tcW w:w="6363" w:type="dxa"/>
            <w:gridSpan w:val="2"/>
            <w:tcBorders>
              <w:top w:val="single" w:sz="12" w:space="0" w:color="auto"/>
            </w:tcBorders>
          </w:tcPr>
          <w:p w:rsidR="000F4A47" w:rsidRPr="0048775D" w:rsidRDefault="000F4A47" w:rsidP="000F4A47">
            <w:pPr>
              <w:numPr>
                <w:ilvl w:val="0"/>
                <w:numId w:val="4"/>
              </w:numPr>
              <w:spacing w:before="120"/>
              <w:jc w:val="both"/>
              <w:rPr>
                <w:rFonts w:ascii="Arial" w:hAnsi="Arial" w:cs="Arial"/>
                <w:sz w:val="18"/>
                <w:szCs w:val="18"/>
              </w:rPr>
            </w:pPr>
            <w:r w:rsidRPr="0048775D">
              <w:rPr>
                <w:rFonts w:ascii="Arial" w:hAnsi="Arial" w:cs="Arial"/>
                <w:sz w:val="18"/>
                <w:szCs w:val="18"/>
              </w:rPr>
              <w:t>Was your Workplace Violence Prevention policy developed in consultation with staff and client representatives?</w:t>
            </w:r>
          </w:p>
          <w:p w:rsidR="000F4A47" w:rsidRPr="0048775D" w:rsidRDefault="000F4A47" w:rsidP="000F4A47">
            <w:pPr>
              <w:numPr>
                <w:ilvl w:val="0"/>
                <w:numId w:val="4"/>
              </w:numPr>
              <w:spacing w:before="120"/>
              <w:jc w:val="both"/>
              <w:rPr>
                <w:rFonts w:ascii="Arial" w:hAnsi="Arial" w:cs="Arial"/>
                <w:sz w:val="18"/>
                <w:szCs w:val="18"/>
              </w:rPr>
            </w:pPr>
            <w:r w:rsidRPr="0048775D">
              <w:rPr>
                <w:rFonts w:ascii="Arial" w:hAnsi="Arial" w:cs="Arial"/>
                <w:sz w:val="18"/>
                <w:szCs w:val="18"/>
              </w:rPr>
              <w:t>Is there regular consultation with staff in reviewing the policy to ensure its effectiveness?</w:t>
            </w:r>
          </w:p>
          <w:p w:rsidR="000F4A47" w:rsidRPr="0048775D" w:rsidRDefault="000F4A47" w:rsidP="000F4A47">
            <w:pPr>
              <w:numPr>
                <w:ilvl w:val="0"/>
                <w:numId w:val="4"/>
              </w:numPr>
              <w:spacing w:before="120" w:after="120"/>
              <w:jc w:val="both"/>
              <w:rPr>
                <w:rFonts w:ascii="Arial" w:hAnsi="Arial" w:cs="Arial"/>
                <w:sz w:val="18"/>
                <w:szCs w:val="18"/>
              </w:rPr>
            </w:pPr>
            <w:r w:rsidRPr="0048775D">
              <w:rPr>
                <w:rFonts w:ascii="Arial" w:hAnsi="Arial" w:cs="Arial"/>
                <w:sz w:val="18"/>
                <w:szCs w:val="18"/>
              </w:rPr>
              <w:t>Do workplace meeting minutes, staff meeting minutes and toolbox talks reflect a consultative process in identifying, assessing, discussing and controlling workplace violence?</w:t>
            </w:r>
          </w:p>
          <w:p w:rsidR="000F4A47" w:rsidRPr="0048775D" w:rsidRDefault="000F4A47" w:rsidP="000F4A47">
            <w:pPr>
              <w:numPr>
                <w:ilvl w:val="0"/>
                <w:numId w:val="4"/>
              </w:numPr>
              <w:spacing w:before="120" w:after="120"/>
              <w:jc w:val="both"/>
              <w:rPr>
                <w:rFonts w:ascii="Arial" w:hAnsi="Arial" w:cs="Arial"/>
                <w:sz w:val="18"/>
                <w:szCs w:val="18"/>
              </w:rPr>
            </w:pPr>
            <w:r w:rsidRPr="0048775D">
              <w:rPr>
                <w:rFonts w:ascii="Arial" w:hAnsi="Arial" w:cs="Arial"/>
                <w:sz w:val="18"/>
                <w:szCs w:val="18"/>
              </w:rPr>
              <w:t>Are injury trends and ‘near misses’ discussed and analysed within the workplace?</w:t>
            </w:r>
          </w:p>
          <w:p w:rsidR="000F4A47" w:rsidRPr="0048775D" w:rsidRDefault="000F4A47" w:rsidP="000F4A47">
            <w:pPr>
              <w:numPr>
                <w:ilvl w:val="0"/>
                <w:numId w:val="4"/>
              </w:numPr>
              <w:spacing w:before="120" w:after="120"/>
              <w:jc w:val="both"/>
              <w:rPr>
                <w:rFonts w:ascii="Arial" w:hAnsi="Arial" w:cs="Arial"/>
                <w:sz w:val="18"/>
                <w:szCs w:val="18"/>
              </w:rPr>
            </w:pPr>
            <w:r w:rsidRPr="0048775D">
              <w:rPr>
                <w:rFonts w:ascii="Arial" w:hAnsi="Arial" w:cs="Arial"/>
                <w:sz w:val="18"/>
                <w:szCs w:val="18"/>
              </w:rPr>
              <w:t>Do staff report near misses and minor incidents as a proactive approach to managing client related violence?</w:t>
            </w:r>
          </w:p>
          <w:p w:rsidR="000F4A47" w:rsidRPr="0048775D" w:rsidRDefault="000F4A47" w:rsidP="000F4A47">
            <w:pPr>
              <w:numPr>
                <w:ilvl w:val="0"/>
                <w:numId w:val="4"/>
              </w:numPr>
              <w:spacing w:before="120" w:after="120"/>
              <w:jc w:val="both"/>
              <w:rPr>
                <w:rFonts w:ascii="Arial" w:hAnsi="Arial" w:cs="Arial"/>
                <w:sz w:val="18"/>
                <w:szCs w:val="18"/>
              </w:rPr>
            </w:pPr>
            <w:r w:rsidRPr="0048775D">
              <w:rPr>
                <w:rFonts w:ascii="Arial" w:hAnsi="Arial" w:cs="Arial"/>
                <w:sz w:val="18"/>
                <w:szCs w:val="18"/>
              </w:rPr>
              <w:t xml:space="preserve"> Is there a process for recording and reporting incidents?</w:t>
            </w:r>
          </w:p>
        </w:tc>
      </w:tr>
      <w:tr w:rsidR="000F4A47" w:rsidRPr="0048775D" w:rsidTr="005478A6">
        <w:tc>
          <w:tcPr>
            <w:tcW w:w="3668" w:type="dxa"/>
            <w:gridSpan w:val="2"/>
          </w:tcPr>
          <w:p w:rsidR="000F4A47" w:rsidRPr="0048775D" w:rsidRDefault="000F4A47" w:rsidP="005478A6">
            <w:pPr>
              <w:spacing w:before="120" w:after="120"/>
              <w:rPr>
                <w:rFonts w:ascii="Arial" w:hAnsi="Arial" w:cs="Arial"/>
                <w:sz w:val="18"/>
                <w:szCs w:val="18"/>
              </w:rPr>
            </w:pPr>
            <w:r w:rsidRPr="0048775D">
              <w:rPr>
                <w:rFonts w:ascii="Arial" w:hAnsi="Arial" w:cs="Arial"/>
                <w:sz w:val="18"/>
                <w:szCs w:val="18"/>
              </w:rPr>
              <w:t xml:space="preserve">3. Simple work procedures or tasks with identified risks </w:t>
            </w:r>
          </w:p>
        </w:tc>
        <w:tc>
          <w:tcPr>
            <w:tcW w:w="6340" w:type="dxa"/>
          </w:tcPr>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Are there written admission criteria for your organisation?</w:t>
            </w:r>
          </w:p>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Do client files easily identify high risk (violent and aggressive) behaviours?</w:t>
            </w:r>
          </w:p>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 xml:space="preserve">Are there written procedures for the assessment of new clients? </w:t>
            </w:r>
          </w:p>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Are assessments with new clients conducted in an interview room with two exits or a room with an easily accessible exit?</w:t>
            </w:r>
          </w:p>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 xml:space="preserve">Are risks identified and discussed to develop controls to increase worker safety? </w:t>
            </w:r>
          </w:p>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Do staff use the control steps identified?</w:t>
            </w:r>
          </w:p>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Is there a procedure for reporting ‘near misses’?</w:t>
            </w:r>
          </w:p>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Is there a set procedure for the management of minor, major and emergency incidents?</w:t>
            </w:r>
          </w:p>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Does the Critical Incident Response procedure include debriefing and a support process for staff?</w:t>
            </w:r>
          </w:p>
        </w:tc>
      </w:tr>
    </w:tbl>
    <w:p w:rsidR="000F4A47" w:rsidRPr="0048775D" w:rsidRDefault="000F4A47" w:rsidP="000F4A47">
      <w:pPr>
        <w:jc w:val="both"/>
        <w:rPr>
          <w:rFonts w:ascii="Arial" w:hAnsi="Arial" w:cs="Arial"/>
        </w:rPr>
      </w:pPr>
    </w:p>
    <w:p w:rsidR="000F4A47" w:rsidRPr="0048775D" w:rsidRDefault="000F4A47" w:rsidP="000F4A47">
      <w:pPr>
        <w:jc w:val="both"/>
        <w:rPr>
          <w:rFonts w:ascii="Arial" w:hAnsi="Arial" w:cs="Arial"/>
        </w:rPr>
      </w:pPr>
    </w:p>
    <w:tbl>
      <w:tblPr>
        <w:tblpPr w:leftFromText="180" w:rightFromText="180" w:vertAnchor="page" w:horzAnchor="margin" w:tblpY="1620"/>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668"/>
        <w:gridCol w:w="6340"/>
      </w:tblGrid>
      <w:tr w:rsidR="000F4A47" w:rsidRPr="0048775D" w:rsidTr="005478A6">
        <w:tc>
          <w:tcPr>
            <w:tcW w:w="3668" w:type="dxa"/>
            <w:shd w:val="clear" w:color="auto" w:fill="FFFF99"/>
          </w:tcPr>
          <w:p w:rsidR="000F4A47" w:rsidRPr="0048775D" w:rsidRDefault="000F4A47" w:rsidP="005478A6">
            <w:pPr>
              <w:spacing w:before="120" w:after="120"/>
              <w:rPr>
                <w:rFonts w:ascii="Arial" w:hAnsi="Arial" w:cs="Arial"/>
                <w:sz w:val="18"/>
                <w:szCs w:val="18"/>
              </w:rPr>
            </w:pPr>
            <w:r w:rsidRPr="0048775D">
              <w:rPr>
                <w:rFonts w:ascii="Arial" w:hAnsi="Arial" w:cs="Arial"/>
                <w:b/>
                <w:sz w:val="22"/>
                <w:szCs w:val="22"/>
              </w:rPr>
              <w:lastRenderedPageBreak/>
              <w:t>‘Reasonably Practicable’ Steps</w:t>
            </w:r>
          </w:p>
        </w:tc>
        <w:tc>
          <w:tcPr>
            <w:tcW w:w="6340" w:type="dxa"/>
            <w:shd w:val="clear" w:color="auto" w:fill="FFFF99"/>
          </w:tcPr>
          <w:p w:rsidR="000F4A47" w:rsidRPr="0048775D" w:rsidRDefault="000F4A47" w:rsidP="005478A6">
            <w:pPr>
              <w:spacing w:before="120" w:after="120"/>
              <w:rPr>
                <w:rFonts w:ascii="Arial" w:hAnsi="Arial" w:cs="Arial"/>
                <w:sz w:val="18"/>
                <w:szCs w:val="18"/>
              </w:rPr>
            </w:pPr>
          </w:p>
        </w:tc>
      </w:tr>
      <w:tr w:rsidR="000F4A47" w:rsidRPr="0048775D" w:rsidTr="005478A6">
        <w:tc>
          <w:tcPr>
            <w:tcW w:w="3668" w:type="dxa"/>
          </w:tcPr>
          <w:p w:rsidR="000F4A47" w:rsidRPr="0048775D" w:rsidRDefault="000F4A47" w:rsidP="005478A6">
            <w:pPr>
              <w:spacing w:before="120" w:after="120"/>
              <w:rPr>
                <w:rFonts w:ascii="Arial" w:hAnsi="Arial" w:cs="Arial"/>
                <w:sz w:val="18"/>
                <w:szCs w:val="18"/>
              </w:rPr>
            </w:pPr>
            <w:r w:rsidRPr="0048775D">
              <w:rPr>
                <w:rFonts w:ascii="Arial" w:hAnsi="Arial" w:cs="Arial"/>
                <w:sz w:val="18"/>
                <w:szCs w:val="18"/>
              </w:rPr>
              <w:t>4. Training and supervision based on assessment of competence</w:t>
            </w:r>
          </w:p>
        </w:tc>
        <w:tc>
          <w:tcPr>
            <w:tcW w:w="6340" w:type="dxa"/>
          </w:tcPr>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 xml:space="preserve">Does the organisation have a training plan for induction and skill training that incorporates management of client related violence in the workplace? </w:t>
            </w:r>
          </w:p>
          <w:p w:rsidR="000F4A47" w:rsidRPr="0048775D" w:rsidRDefault="000F4A47" w:rsidP="000F4A47">
            <w:pPr>
              <w:numPr>
                <w:ilvl w:val="0"/>
                <w:numId w:val="5"/>
              </w:numPr>
              <w:spacing w:before="120" w:after="120"/>
              <w:jc w:val="both"/>
              <w:rPr>
                <w:rFonts w:ascii="Arial" w:hAnsi="Arial" w:cs="Arial"/>
                <w:sz w:val="18"/>
                <w:szCs w:val="18"/>
              </w:rPr>
            </w:pPr>
            <w:r w:rsidRPr="0048775D">
              <w:rPr>
                <w:rFonts w:ascii="Arial" w:hAnsi="Arial" w:cs="Arial"/>
                <w:sz w:val="18"/>
                <w:szCs w:val="18"/>
              </w:rPr>
              <w:t>Is there regular and ongoing training for staff in the management of client related violence?</w:t>
            </w:r>
          </w:p>
          <w:p w:rsidR="000F4A47" w:rsidRPr="0048775D" w:rsidRDefault="000F4A47" w:rsidP="000F4A47">
            <w:pPr>
              <w:numPr>
                <w:ilvl w:val="0"/>
                <w:numId w:val="7"/>
              </w:numPr>
              <w:spacing w:before="120" w:after="120"/>
              <w:rPr>
                <w:rFonts w:ascii="Arial" w:hAnsi="Arial" w:cs="Arial"/>
                <w:sz w:val="18"/>
                <w:szCs w:val="18"/>
              </w:rPr>
            </w:pPr>
            <w:r w:rsidRPr="0048775D">
              <w:rPr>
                <w:rFonts w:ascii="Arial" w:hAnsi="Arial" w:cs="Arial"/>
                <w:sz w:val="18"/>
                <w:szCs w:val="18"/>
              </w:rPr>
              <w:t>Do management and staff receive regular training in violence in the workplace, hazards and hazards identification, staff and management responsibilities, how to report violence in the workplace risks, and related injuries?</w:t>
            </w:r>
          </w:p>
        </w:tc>
      </w:tr>
      <w:tr w:rsidR="000F4A47" w:rsidRPr="0048775D" w:rsidTr="005478A6">
        <w:tc>
          <w:tcPr>
            <w:tcW w:w="3668" w:type="dxa"/>
          </w:tcPr>
          <w:p w:rsidR="000F4A47" w:rsidRPr="0048775D" w:rsidRDefault="000F4A47" w:rsidP="005478A6">
            <w:pPr>
              <w:spacing w:before="120" w:after="120"/>
              <w:rPr>
                <w:rFonts w:ascii="Arial" w:hAnsi="Arial" w:cs="Arial"/>
                <w:sz w:val="18"/>
                <w:szCs w:val="18"/>
              </w:rPr>
            </w:pPr>
            <w:r w:rsidRPr="0048775D">
              <w:rPr>
                <w:rFonts w:ascii="Arial" w:hAnsi="Arial" w:cs="Arial"/>
                <w:sz w:val="18"/>
                <w:szCs w:val="18"/>
              </w:rPr>
              <w:t>5. Hazard and incident reporting systems</w:t>
            </w:r>
          </w:p>
        </w:tc>
        <w:tc>
          <w:tcPr>
            <w:tcW w:w="6340" w:type="dxa"/>
          </w:tcPr>
          <w:p w:rsidR="000F4A47" w:rsidRPr="0048775D" w:rsidRDefault="000F4A47" w:rsidP="000F4A47">
            <w:pPr>
              <w:numPr>
                <w:ilvl w:val="0"/>
                <w:numId w:val="7"/>
              </w:numPr>
              <w:spacing w:before="120" w:after="120"/>
              <w:rPr>
                <w:rFonts w:ascii="Arial" w:hAnsi="Arial" w:cs="Arial"/>
                <w:sz w:val="18"/>
                <w:szCs w:val="18"/>
              </w:rPr>
            </w:pPr>
            <w:r w:rsidRPr="0048775D">
              <w:rPr>
                <w:rFonts w:ascii="Arial" w:hAnsi="Arial" w:cs="Arial"/>
                <w:sz w:val="18"/>
                <w:szCs w:val="18"/>
              </w:rPr>
              <w:t xml:space="preserve">Does the organisation have a risk reporting and management plan that covers violence in the workplace? </w:t>
            </w:r>
          </w:p>
          <w:p w:rsidR="000F4A47" w:rsidRPr="0048775D" w:rsidRDefault="000F4A47" w:rsidP="000F4A47">
            <w:pPr>
              <w:numPr>
                <w:ilvl w:val="0"/>
                <w:numId w:val="7"/>
              </w:numPr>
              <w:spacing w:before="120" w:after="120"/>
              <w:rPr>
                <w:rFonts w:ascii="Arial" w:hAnsi="Arial" w:cs="Arial"/>
                <w:sz w:val="18"/>
                <w:szCs w:val="18"/>
              </w:rPr>
            </w:pPr>
            <w:r w:rsidRPr="0048775D">
              <w:rPr>
                <w:rFonts w:ascii="Arial" w:hAnsi="Arial" w:cs="Arial"/>
                <w:sz w:val="18"/>
                <w:szCs w:val="18"/>
              </w:rPr>
              <w:t>Do staff know how to report hazards?</w:t>
            </w:r>
          </w:p>
          <w:p w:rsidR="000F4A47" w:rsidRPr="0048775D" w:rsidRDefault="000F4A47" w:rsidP="000F4A47">
            <w:pPr>
              <w:numPr>
                <w:ilvl w:val="0"/>
                <w:numId w:val="7"/>
              </w:numPr>
              <w:spacing w:before="120" w:after="120"/>
              <w:rPr>
                <w:rFonts w:ascii="Arial" w:hAnsi="Arial" w:cs="Arial"/>
                <w:sz w:val="18"/>
                <w:szCs w:val="18"/>
              </w:rPr>
            </w:pPr>
            <w:r w:rsidRPr="0048775D">
              <w:rPr>
                <w:rFonts w:ascii="Arial" w:hAnsi="Arial" w:cs="Arial"/>
                <w:sz w:val="18"/>
                <w:szCs w:val="18"/>
              </w:rPr>
              <w:t>Are minor incidents and near misses reported?</w:t>
            </w:r>
          </w:p>
          <w:p w:rsidR="000F4A47" w:rsidRPr="0048775D" w:rsidRDefault="000F4A47" w:rsidP="000F4A47">
            <w:pPr>
              <w:numPr>
                <w:ilvl w:val="0"/>
                <w:numId w:val="7"/>
              </w:numPr>
              <w:spacing w:before="120" w:after="120"/>
              <w:rPr>
                <w:rFonts w:ascii="Arial" w:hAnsi="Arial" w:cs="Arial"/>
                <w:sz w:val="18"/>
                <w:szCs w:val="18"/>
              </w:rPr>
            </w:pPr>
            <w:r w:rsidRPr="0048775D">
              <w:rPr>
                <w:rFonts w:ascii="Arial" w:hAnsi="Arial" w:cs="Arial"/>
                <w:sz w:val="18"/>
                <w:szCs w:val="18"/>
              </w:rPr>
              <w:t xml:space="preserve">Are the processes recorded and the action plan passed back to staff and management to implement?  </w:t>
            </w:r>
          </w:p>
          <w:p w:rsidR="000F4A47" w:rsidRPr="0048775D" w:rsidRDefault="000F4A47" w:rsidP="000F4A47">
            <w:pPr>
              <w:numPr>
                <w:ilvl w:val="0"/>
                <w:numId w:val="7"/>
              </w:numPr>
              <w:spacing w:before="120" w:after="120"/>
              <w:rPr>
                <w:rFonts w:ascii="Arial" w:hAnsi="Arial" w:cs="Arial"/>
                <w:sz w:val="18"/>
                <w:szCs w:val="18"/>
              </w:rPr>
            </w:pPr>
            <w:r w:rsidRPr="0048775D">
              <w:rPr>
                <w:rFonts w:ascii="Arial" w:hAnsi="Arial" w:cs="Arial"/>
                <w:sz w:val="18"/>
                <w:szCs w:val="18"/>
              </w:rPr>
              <w:t xml:space="preserve">Can the staff use the organisations hazard and reporting system to resolve risks around violence in the workplace?    </w:t>
            </w:r>
          </w:p>
        </w:tc>
      </w:tr>
      <w:tr w:rsidR="000F4A47" w:rsidRPr="0048775D" w:rsidTr="005478A6">
        <w:tc>
          <w:tcPr>
            <w:tcW w:w="3668" w:type="dxa"/>
          </w:tcPr>
          <w:p w:rsidR="000F4A47" w:rsidRPr="0048775D" w:rsidRDefault="000F4A47" w:rsidP="005478A6">
            <w:pPr>
              <w:spacing w:before="120" w:after="120"/>
              <w:rPr>
                <w:rFonts w:ascii="Arial" w:hAnsi="Arial" w:cs="Arial"/>
                <w:sz w:val="18"/>
                <w:szCs w:val="18"/>
              </w:rPr>
            </w:pPr>
            <w:r w:rsidRPr="0048775D">
              <w:rPr>
                <w:rFonts w:ascii="Arial" w:hAnsi="Arial" w:cs="Arial"/>
                <w:sz w:val="18"/>
                <w:szCs w:val="18"/>
              </w:rPr>
              <w:t>6. Workers compensation and injury management.</w:t>
            </w:r>
          </w:p>
        </w:tc>
        <w:tc>
          <w:tcPr>
            <w:tcW w:w="6340" w:type="dxa"/>
          </w:tcPr>
          <w:p w:rsidR="000F4A47" w:rsidRPr="0048775D" w:rsidRDefault="000F4A47" w:rsidP="000F4A47">
            <w:pPr>
              <w:numPr>
                <w:ilvl w:val="0"/>
                <w:numId w:val="6"/>
              </w:numPr>
              <w:spacing w:before="120" w:after="120"/>
              <w:rPr>
                <w:rFonts w:ascii="Arial" w:hAnsi="Arial" w:cs="Arial"/>
                <w:sz w:val="18"/>
                <w:szCs w:val="18"/>
                <w:u w:val="single"/>
              </w:rPr>
            </w:pPr>
            <w:r w:rsidRPr="0048775D">
              <w:rPr>
                <w:rFonts w:ascii="Arial" w:hAnsi="Arial" w:cs="Arial"/>
                <w:sz w:val="18"/>
                <w:szCs w:val="18"/>
              </w:rPr>
              <w:t xml:space="preserve">Does the organisation track injuries related to client related violence through its injury record book and workers compensation? </w:t>
            </w:r>
          </w:p>
          <w:p w:rsidR="000F4A47" w:rsidRPr="0048775D" w:rsidRDefault="000F4A47" w:rsidP="000F4A47">
            <w:pPr>
              <w:numPr>
                <w:ilvl w:val="0"/>
                <w:numId w:val="6"/>
              </w:numPr>
              <w:spacing w:before="120" w:after="120"/>
              <w:rPr>
                <w:rFonts w:ascii="Arial" w:hAnsi="Arial" w:cs="Arial"/>
                <w:sz w:val="18"/>
                <w:szCs w:val="18"/>
                <w:u w:val="single"/>
              </w:rPr>
            </w:pPr>
            <w:r w:rsidRPr="0048775D">
              <w:rPr>
                <w:rFonts w:ascii="Arial" w:hAnsi="Arial" w:cs="Arial"/>
                <w:sz w:val="18"/>
                <w:szCs w:val="18"/>
              </w:rPr>
              <w:t xml:space="preserve">Is trend analysis conducted and risks addressed, so as to initiate a proactive management approach? </w:t>
            </w:r>
          </w:p>
          <w:p w:rsidR="000F4A47" w:rsidRPr="0048775D" w:rsidRDefault="000F4A47" w:rsidP="000F4A47">
            <w:pPr>
              <w:numPr>
                <w:ilvl w:val="0"/>
                <w:numId w:val="6"/>
              </w:numPr>
              <w:spacing w:before="120" w:after="120"/>
              <w:rPr>
                <w:rFonts w:ascii="Arial" w:hAnsi="Arial" w:cs="Arial"/>
                <w:sz w:val="18"/>
                <w:szCs w:val="18"/>
                <w:u w:val="single"/>
              </w:rPr>
            </w:pPr>
            <w:r w:rsidRPr="0048775D">
              <w:rPr>
                <w:rFonts w:ascii="Arial" w:hAnsi="Arial" w:cs="Arial"/>
                <w:sz w:val="18"/>
                <w:szCs w:val="18"/>
              </w:rPr>
              <w:t>Have you included client related violence in the workplace risk assessment for staff returning to work?</w:t>
            </w:r>
          </w:p>
          <w:p w:rsidR="000F4A47" w:rsidRPr="0048775D" w:rsidRDefault="000F4A47" w:rsidP="000F4A47">
            <w:pPr>
              <w:numPr>
                <w:ilvl w:val="0"/>
                <w:numId w:val="6"/>
              </w:numPr>
              <w:spacing w:before="120" w:after="120"/>
              <w:rPr>
                <w:rFonts w:ascii="Arial" w:hAnsi="Arial" w:cs="Arial"/>
                <w:sz w:val="18"/>
                <w:szCs w:val="18"/>
                <w:u w:val="single"/>
              </w:rPr>
            </w:pPr>
            <w:r w:rsidRPr="0048775D">
              <w:rPr>
                <w:rFonts w:ascii="Arial" w:hAnsi="Arial" w:cs="Arial"/>
                <w:sz w:val="18"/>
                <w:szCs w:val="18"/>
              </w:rPr>
              <w:t>Do the staff know the process needed to report an injury or incident?</w:t>
            </w:r>
          </w:p>
          <w:p w:rsidR="000F4A47" w:rsidRPr="0048775D" w:rsidRDefault="000F4A47" w:rsidP="000F4A47">
            <w:pPr>
              <w:numPr>
                <w:ilvl w:val="0"/>
                <w:numId w:val="6"/>
              </w:numPr>
              <w:spacing w:before="120" w:after="120"/>
              <w:rPr>
                <w:rFonts w:ascii="Arial" w:hAnsi="Arial" w:cs="Arial"/>
                <w:sz w:val="18"/>
                <w:szCs w:val="18"/>
                <w:u w:val="single"/>
              </w:rPr>
            </w:pPr>
            <w:r w:rsidRPr="0048775D">
              <w:rPr>
                <w:rFonts w:ascii="Arial" w:hAnsi="Arial" w:cs="Arial"/>
                <w:sz w:val="18"/>
                <w:szCs w:val="18"/>
              </w:rPr>
              <w:t>Is there a support program for staff such as employee assistance programs, counselling, debriefing?</w:t>
            </w:r>
          </w:p>
        </w:tc>
      </w:tr>
    </w:tbl>
    <w:p w:rsidR="000F4A47" w:rsidRPr="0048775D" w:rsidRDefault="00225242" w:rsidP="000F4A47">
      <w:pPr>
        <w:jc w:val="both"/>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56.7pt;margin-top:-63.05pt;width:1in;height:1in;z-index:251660288;mso-position-horizontal-relative:text;mso-position-vertical-relative:text">
            <v:textbox>
              <w:txbxContent>
                <w:p w:rsidR="000F4A47" w:rsidRDefault="000F4A47" w:rsidP="000F4A47">
                  <w:pPr>
                    <w:autoSpaceDE w:val="0"/>
                    <w:autoSpaceDN w:val="0"/>
                    <w:adjustRightInd w:val="0"/>
                    <w:rPr>
                      <w:rFonts w:cs="Broadway"/>
                      <w:color w:val="002CB8"/>
                      <w:sz w:val="56"/>
                      <w:szCs w:val="56"/>
                    </w:rPr>
                  </w:pPr>
                  <w:r>
                    <w:rPr>
                      <w:rFonts w:cs="Broadway"/>
                      <w:color w:val="002CB8"/>
                      <w:sz w:val="52"/>
                      <w:szCs w:val="52"/>
                    </w:rPr>
                    <w:t>Violence in the Workplace Case</w:t>
                  </w:r>
                  <w:r>
                    <w:rPr>
                      <w:rFonts w:cs="Broadway"/>
                      <w:color w:val="002CB8"/>
                      <w:sz w:val="56"/>
                      <w:szCs w:val="56"/>
                    </w:rPr>
                    <w:t xml:space="preserve"> </w:t>
                  </w:r>
                  <w:r>
                    <w:rPr>
                      <w:rFonts w:cs="Broadway"/>
                      <w:color w:val="002CB8"/>
                      <w:sz w:val="52"/>
                      <w:szCs w:val="52"/>
                    </w:rPr>
                    <w:t xml:space="preserve">Studies </w:t>
                  </w:r>
                  <w:r>
                    <w:rPr>
                      <w:rFonts w:cs="Broadway"/>
                      <w:color w:val="002CB8"/>
                      <w:sz w:val="56"/>
                      <w:szCs w:val="56"/>
                    </w:rPr>
                    <w:t xml:space="preserve">  </w:t>
                  </w:r>
                </w:p>
              </w:txbxContent>
            </v:textbox>
          </v:shape>
        </w:pict>
      </w:r>
      <w:r>
        <w:rPr>
          <w:rFonts w:ascii="Arial" w:hAnsi="Arial" w:cs="Arial"/>
          <w:noProof/>
          <w:lang w:eastAsia="en-AU"/>
        </w:rPr>
        <w:pict>
          <v:shape id="_x0000_s1027" type="#_x0000_t202" style="position:absolute;left:0;text-align:left;margin-left:-56.7pt;margin-top:-63.05pt;width:1in;height:1in;z-index:251661312;mso-position-horizontal-relative:text;mso-position-vertical-relative:text">
            <v:textbox>
              <w:txbxContent>
                <w:p w:rsidR="000F4A47" w:rsidRDefault="000F4A47" w:rsidP="000F4A47">
                  <w:pPr>
                    <w:autoSpaceDE w:val="0"/>
                    <w:autoSpaceDN w:val="0"/>
                    <w:adjustRightInd w:val="0"/>
                    <w:rPr>
                      <w:rFonts w:cs="Broadway"/>
                      <w:color w:val="002CB8"/>
                      <w:sz w:val="56"/>
                      <w:szCs w:val="56"/>
                    </w:rPr>
                  </w:pPr>
                  <w:r>
                    <w:rPr>
                      <w:rFonts w:cs="Broadway"/>
                      <w:color w:val="002CB8"/>
                      <w:sz w:val="52"/>
                      <w:szCs w:val="52"/>
                    </w:rPr>
                    <w:t>Violence in the Worplace Case</w:t>
                  </w:r>
                  <w:r>
                    <w:rPr>
                      <w:rFonts w:cs="Broadway"/>
                      <w:color w:val="002CB8"/>
                      <w:sz w:val="56"/>
                      <w:szCs w:val="56"/>
                    </w:rPr>
                    <w:t xml:space="preserve"> </w:t>
                  </w:r>
                  <w:r>
                    <w:rPr>
                      <w:rFonts w:cs="Broadway"/>
                      <w:color w:val="002CB8"/>
                      <w:sz w:val="52"/>
                      <w:szCs w:val="52"/>
                    </w:rPr>
                    <w:t xml:space="preserve">Studies  </w:t>
                  </w:r>
                  <w:r>
                    <w:rPr>
                      <w:rFonts w:cs="Broadway"/>
                      <w:color w:val="002CB8"/>
                      <w:sz w:val="56"/>
                      <w:szCs w:val="56"/>
                    </w:rPr>
                    <w:t xml:space="preserve">     </w:t>
                  </w:r>
                </w:p>
              </w:txbxContent>
            </v:textbox>
          </v:shape>
        </w:pict>
      </w:r>
      <w:r>
        <w:rPr>
          <w:rFonts w:ascii="Arial" w:hAnsi="Arial" w:cs="Arial"/>
          <w:noProof/>
          <w:lang w:eastAsia="en-AU"/>
        </w:rPr>
        <w:pict>
          <v:shape id="_x0000_s1028" type="#_x0000_t202" style="position:absolute;left:0;text-align:left;margin-left:-56.7pt;margin-top:-63.05pt;width:1in;height:1in;z-index:251662336;mso-position-horizontal-relative:text;mso-position-vertical-relative:text">
            <v:textbox>
              <w:txbxContent>
                <w:p w:rsidR="000F4A47" w:rsidRDefault="000F4A47" w:rsidP="000F4A47">
                  <w:pPr>
                    <w:autoSpaceDE w:val="0"/>
                    <w:autoSpaceDN w:val="0"/>
                    <w:adjustRightInd w:val="0"/>
                    <w:rPr>
                      <w:rFonts w:cs="Broadway"/>
                      <w:color w:val="002CB8"/>
                      <w:sz w:val="56"/>
                      <w:szCs w:val="56"/>
                    </w:rPr>
                  </w:pPr>
                  <w:r>
                    <w:rPr>
                      <w:rFonts w:cs="Broadway"/>
                      <w:color w:val="002CB8"/>
                      <w:sz w:val="56"/>
                      <w:szCs w:val="56"/>
                    </w:rPr>
                    <w:t xml:space="preserve">     </w:t>
                  </w:r>
                </w:p>
              </w:txbxContent>
            </v:textbox>
          </v:shape>
        </w:pict>
      </w: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0F4A47" w:rsidRPr="0048775D" w:rsidRDefault="000F4A47" w:rsidP="000F4A47">
      <w:pPr>
        <w:rPr>
          <w:rFonts w:ascii="Arial" w:hAnsi="Arial" w:cs="Arial"/>
        </w:rPr>
      </w:pPr>
    </w:p>
    <w:p w:rsidR="00E4060D" w:rsidRDefault="00E4060D"/>
    <w:sectPr w:rsidR="00E4060D" w:rsidSect="00104590">
      <w:headerReference w:type="default" r:id="rId13"/>
      <w:footerReference w:type="even" r:id="rId14"/>
      <w:footerReference w:type="default" r:id="rId15"/>
      <w:pgSz w:w="12240" w:h="15840"/>
      <w:pgMar w:top="18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772" w:rsidRDefault="004B1772" w:rsidP="000F4A47">
      <w:r>
        <w:separator/>
      </w:r>
    </w:p>
  </w:endnote>
  <w:endnote w:type="continuationSeparator" w:id="1">
    <w:p w:rsidR="004B1772" w:rsidRDefault="004B1772" w:rsidP="000F4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44" w:rsidRDefault="00225242">
    <w:pPr>
      <w:pStyle w:val="Footer"/>
      <w:framePr w:wrap="around" w:vAnchor="text" w:hAnchor="margin" w:xAlign="right" w:y="1"/>
      <w:rPr>
        <w:rStyle w:val="PageNumber"/>
      </w:rPr>
    </w:pPr>
    <w:r>
      <w:rPr>
        <w:rStyle w:val="PageNumber"/>
      </w:rPr>
      <w:fldChar w:fldCharType="begin"/>
    </w:r>
    <w:r w:rsidR="007C20C3">
      <w:rPr>
        <w:rStyle w:val="PageNumber"/>
      </w:rPr>
      <w:instrText xml:space="preserve">PAGE  </w:instrText>
    </w:r>
    <w:r>
      <w:rPr>
        <w:rStyle w:val="PageNumber"/>
      </w:rPr>
      <w:fldChar w:fldCharType="end"/>
    </w:r>
  </w:p>
  <w:p w:rsidR="00B27E44" w:rsidRDefault="004B17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44" w:rsidRDefault="00225242">
    <w:pPr>
      <w:pStyle w:val="Footer"/>
      <w:framePr w:wrap="around" w:vAnchor="text" w:hAnchor="margin" w:xAlign="right" w:y="1"/>
      <w:rPr>
        <w:rStyle w:val="PageNumber"/>
        <w:sz w:val="20"/>
        <w:szCs w:val="20"/>
      </w:rPr>
    </w:pPr>
    <w:r>
      <w:rPr>
        <w:rStyle w:val="PageNumber"/>
        <w:sz w:val="20"/>
        <w:szCs w:val="20"/>
      </w:rPr>
      <w:fldChar w:fldCharType="begin"/>
    </w:r>
    <w:r w:rsidR="007C20C3">
      <w:rPr>
        <w:rStyle w:val="PageNumber"/>
        <w:sz w:val="20"/>
        <w:szCs w:val="20"/>
      </w:rPr>
      <w:instrText xml:space="preserve">PAGE  </w:instrText>
    </w:r>
    <w:r>
      <w:rPr>
        <w:rStyle w:val="PageNumber"/>
        <w:sz w:val="20"/>
        <w:szCs w:val="20"/>
      </w:rPr>
      <w:fldChar w:fldCharType="separate"/>
    </w:r>
    <w:r w:rsidR="009F3942">
      <w:rPr>
        <w:rStyle w:val="PageNumber"/>
        <w:noProof/>
        <w:sz w:val="20"/>
        <w:szCs w:val="20"/>
      </w:rPr>
      <w:t>2</w:t>
    </w:r>
    <w:r>
      <w:rPr>
        <w:rStyle w:val="PageNumber"/>
        <w:sz w:val="20"/>
        <w:szCs w:val="20"/>
      </w:rPr>
      <w:fldChar w:fldCharType="end"/>
    </w:r>
  </w:p>
  <w:p w:rsidR="000F4A47" w:rsidRDefault="000F4A47" w:rsidP="000F4A47">
    <w:pPr>
      <w:pStyle w:val="Footer"/>
      <w:jc w:val="center"/>
    </w:pPr>
    <w:r>
      <w:rPr>
        <w:rFonts w:cs="Arial"/>
        <w:noProof/>
        <w:lang w:eastAsia="en-AU"/>
      </w:rPr>
      <w:drawing>
        <wp:inline distT="0" distB="0" distL="0" distR="0">
          <wp:extent cx="923290" cy="569595"/>
          <wp:effectExtent l="19050" t="0" r="0" b="0"/>
          <wp:docPr id="25" name="Picture 1" descr="2007_DADHClogo+crest VERblack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_DADHClogo+crest VERblack 300ppi"/>
                  <pic:cNvPicPr>
                    <a:picLocks noChangeAspect="1" noChangeArrowheads="1"/>
                  </pic:cNvPicPr>
                </pic:nvPicPr>
                <pic:blipFill>
                  <a:blip r:embed="rId1"/>
                  <a:srcRect/>
                  <a:stretch>
                    <a:fillRect/>
                  </a:stretch>
                </pic:blipFill>
                <pic:spPr bwMode="auto">
                  <a:xfrm>
                    <a:off x="0" y="0"/>
                    <a:ext cx="923290" cy="569595"/>
                  </a:xfrm>
                  <a:prstGeom prst="rect">
                    <a:avLst/>
                  </a:prstGeom>
                  <a:noFill/>
                  <a:ln w="9525">
                    <a:noFill/>
                    <a:miter lim="800000"/>
                    <a:headEnd/>
                    <a:tailEnd/>
                  </a:ln>
                </pic:spPr>
              </pic:pic>
            </a:graphicData>
          </a:graphic>
        </wp:inline>
      </w:drawing>
    </w:r>
    <w:r w:rsidR="00225242">
      <w:pict>
        <v:shapetype id="_x0000_t202" coordsize="21600,21600" o:spt="202" path="m,l,21600r21600,l21600,xe">
          <v:stroke joinstyle="miter"/>
          <v:path gradientshapeok="t" o:connecttype="rect"/>
        </v:shapetype>
        <v:shape id="_x0000_s2049" type="#_x0000_t202" style="position:absolute;left:0;text-align:left;margin-left:46.5pt;margin-top:28.9pt;width:82.2pt;height:17pt;z-index:251660288;mso-wrap-distance-left:2.88pt;mso-wrap-distance-top:2.88pt;mso-wrap-distance-right:2.88pt;mso-wrap-distance-bottom:2.88pt;mso-position-horizontal-relative:text;mso-position-vertical-relative:text" filled="f" stroked="f" insetpen="t" o:cliptowrap="t">
          <v:shadow color="#ccc"/>
          <v:textbox style="mso-next-textbox:#_x0000_s2049;mso-column-margin:2mm" inset="2.88pt,2.88pt,2.88pt,2.88pt">
            <w:txbxContent>
              <w:p w:rsidR="000F4A47" w:rsidRPr="00952DEE" w:rsidRDefault="000F4A47" w:rsidP="000F4A47"/>
            </w:txbxContent>
          </v:textbox>
        </v:shape>
      </w:pict>
    </w:r>
    <w:r>
      <w:rPr>
        <w:rFonts w:cs="Arial"/>
      </w:rPr>
      <w:t xml:space="preserve">              </w:t>
    </w:r>
    <w:r>
      <w:rPr>
        <w:rFonts w:cs="Arial"/>
        <w:noProof/>
        <w:lang w:eastAsia="en-AU"/>
      </w:rPr>
      <w:drawing>
        <wp:inline distT="0" distB="0" distL="0" distR="0">
          <wp:extent cx="2501900" cy="577850"/>
          <wp:effectExtent l="19050" t="0" r="0" b="0"/>
          <wp:docPr id="26" name="Picture 2" descr="saf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_logo2"/>
                  <pic:cNvPicPr>
                    <a:picLocks noChangeAspect="1" noChangeArrowheads="1"/>
                  </pic:cNvPicPr>
                </pic:nvPicPr>
                <pic:blipFill>
                  <a:blip r:embed="rId2"/>
                  <a:srcRect/>
                  <a:stretch>
                    <a:fillRect/>
                  </a:stretch>
                </pic:blipFill>
                <pic:spPr bwMode="auto">
                  <a:xfrm>
                    <a:off x="0" y="0"/>
                    <a:ext cx="2501900" cy="577850"/>
                  </a:xfrm>
                  <a:prstGeom prst="rect">
                    <a:avLst/>
                  </a:prstGeom>
                  <a:noFill/>
                  <a:ln w="9525">
                    <a:noFill/>
                    <a:miter lim="800000"/>
                    <a:headEnd/>
                    <a:tailEnd/>
                  </a:ln>
                </pic:spPr>
              </pic:pic>
            </a:graphicData>
          </a:graphic>
        </wp:inline>
      </w:drawing>
    </w:r>
    <w:r>
      <w:rPr>
        <w:rFonts w:cs="Arial"/>
      </w:rPr>
      <w:t xml:space="preserve">  </w:t>
    </w:r>
    <w:r>
      <w:t xml:space="preserve"> </w:t>
    </w:r>
    <w:r>
      <w:tab/>
      <w:t xml:space="preserve">Version 2, </w:t>
    </w:r>
  </w:p>
  <w:p w:rsidR="00B27E44" w:rsidRPr="000F4A47" w:rsidRDefault="000F4A47" w:rsidP="000F4A47">
    <w:pPr>
      <w:pStyle w:val="Footer"/>
      <w:jc w:val="center"/>
    </w:pPr>
    <w:r>
      <w:tab/>
    </w:r>
    <w:r>
      <w:tab/>
      <w:t>March 2009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44" w:rsidRDefault="00225242" w:rsidP="00BB4E75">
    <w:pPr>
      <w:pStyle w:val="Footer"/>
      <w:framePr w:wrap="around" w:vAnchor="text" w:hAnchor="margin" w:xAlign="right" w:y="1"/>
      <w:rPr>
        <w:rStyle w:val="PageNumber"/>
      </w:rPr>
    </w:pPr>
    <w:r>
      <w:rPr>
        <w:rStyle w:val="PageNumber"/>
      </w:rPr>
      <w:fldChar w:fldCharType="begin"/>
    </w:r>
    <w:r w:rsidR="007C20C3">
      <w:rPr>
        <w:rStyle w:val="PageNumber"/>
      </w:rPr>
      <w:instrText xml:space="preserve">PAGE  </w:instrText>
    </w:r>
    <w:r>
      <w:rPr>
        <w:rStyle w:val="PageNumber"/>
      </w:rPr>
      <w:fldChar w:fldCharType="end"/>
    </w:r>
  </w:p>
  <w:p w:rsidR="00B27E44" w:rsidRDefault="004B1772" w:rsidP="00F71F7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44" w:rsidRPr="007B393A" w:rsidRDefault="00225242" w:rsidP="00BB4E75">
    <w:pPr>
      <w:pStyle w:val="Footer"/>
      <w:framePr w:wrap="around" w:vAnchor="text" w:hAnchor="margin" w:xAlign="right" w:y="1"/>
      <w:rPr>
        <w:rStyle w:val="PageNumber"/>
        <w:sz w:val="20"/>
        <w:szCs w:val="20"/>
      </w:rPr>
    </w:pPr>
    <w:r w:rsidRPr="007B393A">
      <w:rPr>
        <w:rStyle w:val="PageNumber"/>
        <w:sz w:val="20"/>
        <w:szCs w:val="20"/>
      </w:rPr>
      <w:fldChar w:fldCharType="begin"/>
    </w:r>
    <w:r w:rsidR="007C20C3" w:rsidRPr="007B393A">
      <w:rPr>
        <w:rStyle w:val="PageNumber"/>
        <w:sz w:val="20"/>
        <w:szCs w:val="20"/>
      </w:rPr>
      <w:instrText xml:space="preserve">PAGE  </w:instrText>
    </w:r>
    <w:r w:rsidRPr="007B393A">
      <w:rPr>
        <w:rStyle w:val="PageNumber"/>
        <w:sz w:val="20"/>
        <w:szCs w:val="20"/>
      </w:rPr>
      <w:fldChar w:fldCharType="separate"/>
    </w:r>
    <w:r w:rsidR="009F3942">
      <w:rPr>
        <w:rStyle w:val="PageNumber"/>
        <w:noProof/>
        <w:sz w:val="20"/>
        <w:szCs w:val="20"/>
      </w:rPr>
      <w:t>9</w:t>
    </w:r>
    <w:r w:rsidRPr="007B393A">
      <w:rPr>
        <w:rStyle w:val="PageNumber"/>
        <w:sz w:val="20"/>
        <w:szCs w:val="20"/>
      </w:rPr>
      <w:fldChar w:fldCharType="end"/>
    </w:r>
  </w:p>
  <w:p w:rsidR="00B27E44" w:rsidRPr="00897EA0" w:rsidRDefault="004B1772" w:rsidP="00FE2468">
    <w:pPr>
      <w:pStyle w:val="Footer"/>
      <w:ind w:right="36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772" w:rsidRDefault="004B1772" w:rsidP="000F4A47">
      <w:r>
        <w:separator/>
      </w:r>
    </w:p>
  </w:footnote>
  <w:footnote w:type="continuationSeparator" w:id="1">
    <w:p w:rsidR="004B1772" w:rsidRDefault="004B1772" w:rsidP="000F4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47" w:rsidRDefault="000F4A47">
    <w:pPr>
      <w:pStyle w:val="Header"/>
    </w:pPr>
    <w:r>
      <w:rPr>
        <w:noProof/>
        <w:lang w:eastAsia="en-AU"/>
      </w:rPr>
      <w:drawing>
        <wp:inline distT="0" distB="0" distL="0" distR="0">
          <wp:extent cx="1430188" cy="742987"/>
          <wp:effectExtent l="19050" t="0" r="0" b="0"/>
          <wp:docPr id="13" name="Picture 12" descr="DisabilitySa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Safe_LOGO.jpg"/>
                  <pic:cNvPicPr/>
                </pic:nvPicPr>
                <pic:blipFill>
                  <a:blip r:embed="rId1"/>
                  <a:stretch>
                    <a:fillRect/>
                  </a:stretch>
                </pic:blipFill>
                <pic:spPr>
                  <a:xfrm>
                    <a:off x="0" y="0"/>
                    <a:ext cx="1434624" cy="745292"/>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44" w:rsidRDefault="004B1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E30"/>
    <w:multiLevelType w:val="hybridMultilevel"/>
    <w:tmpl w:val="C734A5BC"/>
    <w:lvl w:ilvl="0" w:tplc="FFFFFFFF">
      <w:start w:val="1"/>
      <w:numFmt w:val="bullet"/>
      <w:lvlText w:val=""/>
      <w:lvlJc w:val="left"/>
      <w:pPr>
        <w:tabs>
          <w:tab w:val="num" w:pos="360"/>
        </w:tabs>
        <w:ind w:left="360" w:hanging="360"/>
      </w:pPr>
      <w:rPr>
        <w:rFonts w:ascii="Symbol" w:hAnsi="Symbol" w:hint="default"/>
      </w:rPr>
    </w:lvl>
    <w:lvl w:ilvl="1" w:tplc="4BF8E5AC" w:tentative="1">
      <w:start w:val="1"/>
      <w:numFmt w:val="decimal"/>
      <w:lvlText w:val="%2."/>
      <w:lvlJc w:val="left"/>
      <w:pPr>
        <w:tabs>
          <w:tab w:val="num" w:pos="1440"/>
        </w:tabs>
        <w:ind w:left="1440" w:hanging="360"/>
      </w:pPr>
    </w:lvl>
    <w:lvl w:ilvl="2" w:tplc="B4F819A0" w:tentative="1">
      <w:start w:val="1"/>
      <w:numFmt w:val="decimal"/>
      <w:lvlText w:val="%3."/>
      <w:lvlJc w:val="left"/>
      <w:pPr>
        <w:tabs>
          <w:tab w:val="num" w:pos="2160"/>
        </w:tabs>
        <w:ind w:left="2160" w:hanging="360"/>
      </w:pPr>
    </w:lvl>
    <w:lvl w:ilvl="3" w:tplc="5BB81902" w:tentative="1">
      <w:start w:val="1"/>
      <w:numFmt w:val="decimal"/>
      <w:lvlText w:val="%4."/>
      <w:lvlJc w:val="left"/>
      <w:pPr>
        <w:tabs>
          <w:tab w:val="num" w:pos="2880"/>
        </w:tabs>
        <w:ind w:left="2880" w:hanging="360"/>
      </w:pPr>
    </w:lvl>
    <w:lvl w:ilvl="4" w:tplc="A21485C0" w:tentative="1">
      <w:start w:val="1"/>
      <w:numFmt w:val="decimal"/>
      <w:lvlText w:val="%5."/>
      <w:lvlJc w:val="left"/>
      <w:pPr>
        <w:tabs>
          <w:tab w:val="num" w:pos="3600"/>
        </w:tabs>
        <w:ind w:left="3600" w:hanging="360"/>
      </w:pPr>
    </w:lvl>
    <w:lvl w:ilvl="5" w:tplc="B2062C4E" w:tentative="1">
      <w:start w:val="1"/>
      <w:numFmt w:val="decimal"/>
      <w:lvlText w:val="%6."/>
      <w:lvlJc w:val="left"/>
      <w:pPr>
        <w:tabs>
          <w:tab w:val="num" w:pos="4320"/>
        </w:tabs>
        <w:ind w:left="4320" w:hanging="360"/>
      </w:pPr>
    </w:lvl>
    <w:lvl w:ilvl="6" w:tplc="F9B64308" w:tentative="1">
      <w:start w:val="1"/>
      <w:numFmt w:val="decimal"/>
      <w:lvlText w:val="%7."/>
      <w:lvlJc w:val="left"/>
      <w:pPr>
        <w:tabs>
          <w:tab w:val="num" w:pos="5040"/>
        </w:tabs>
        <w:ind w:left="5040" w:hanging="360"/>
      </w:pPr>
    </w:lvl>
    <w:lvl w:ilvl="7" w:tplc="DF405976" w:tentative="1">
      <w:start w:val="1"/>
      <w:numFmt w:val="decimal"/>
      <w:lvlText w:val="%8."/>
      <w:lvlJc w:val="left"/>
      <w:pPr>
        <w:tabs>
          <w:tab w:val="num" w:pos="5760"/>
        </w:tabs>
        <w:ind w:left="5760" w:hanging="360"/>
      </w:pPr>
    </w:lvl>
    <w:lvl w:ilvl="8" w:tplc="9BA457D8" w:tentative="1">
      <w:start w:val="1"/>
      <w:numFmt w:val="decimal"/>
      <w:lvlText w:val="%9."/>
      <w:lvlJc w:val="left"/>
      <w:pPr>
        <w:tabs>
          <w:tab w:val="num" w:pos="6480"/>
        </w:tabs>
        <w:ind w:left="6480" w:hanging="360"/>
      </w:pPr>
    </w:lvl>
  </w:abstractNum>
  <w:abstractNum w:abstractNumId="1">
    <w:nsid w:val="11E10D59"/>
    <w:multiLevelType w:val="hybridMultilevel"/>
    <w:tmpl w:val="6B76F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A81889"/>
    <w:multiLevelType w:val="hybridMultilevel"/>
    <w:tmpl w:val="15B2A7C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1A73A9"/>
    <w:multiLevelType w:val="hybridMultilevel"/>
    <w:tmpl w:val="E6389AB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BC4E25"/>
    <w:multiLevelType w:val="hybridMultilevel"/>
    <w:tmpl w:val="C2966AB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D27CB9"/>
    <w:multiLevelType w:val="hybridMultilevel"/>
    <w:tmpl w:val="42E6D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9A6AFF"/>
    <w:multiLevelType w:val="hybridMultilevel"/>
    <w:tmpl w:val="FB34BB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F4C6470"/>
    <w:multiLevelType w:val="hybridMultilevel"/>
    <w:tmpl w:val="D3D89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344286B"/>
    <w:multiLevelType w:val="hybridMultilevel"/>
    <w:tmpl w:val="A6CC620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C42B43"/>
    <w:multiLevelType w:val="hybridMultilevel"/>
    <w:tmpl w:val="C980E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33D4019"/>
    <w:multiLevelType w:val="hybridMultilevel"/>
    <w:tmpl w:val="A17EEEC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4"/>
  </w:num>
  <w:num w:numId="6">
    <w:abstractNumId w:val="10"/>
  </w:num>
  <w:num w:numId="7">
    <w:abstractNumId w:val="3"/>
  </w:num>
  <w:num w:numId="8">
    <w:abstractNumId w:val="6"/>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F4A47"/>
    <w:rsid w:val="000F4A47"/>
    <w:rsid w:val="00225242"/>
    <w:rsid w:val="004B1772"/>
    <w:rsid w:val="007C20C3"/>
    <w:rsid w:val="009F3942"/>
    <w:rsid w:val="00E4060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4A47"/>
    <w:pPr>
      <w:tabs>
        <w:tab w:val="center" w:pos="4320"/>
        <w:tab w:val="right" w:pos="8640"/>
      </w:tabs>
    </w:pPr>
  </w:style>
  <w:style w:type="character" w:customStyle="1" w:styleId="FooterChar">
    <w:name w:val="Footer Char"/>
    <w:basedOn w:val="DefaultParagraphFont"/>
    <w:link w:val="Footer"/>
    <w:rsid w:val="000F4A47"/>
    <w:rPr>
      <w:rFonts w:ascii="Times New Roman" w:eastAsia="Times New Roman" w:hAnsi="Times New Roman" w:cs="Times New Roman"/>
      <w:sz w:val="24"/>
      <w:szCs w:val="24"/>
    </w:rPr>
  </w:style>
  <w:style w:type="character" w:styleId="PageNumber">
    <w:name w:val="page number"/>
    <w:basedOn w:val="DefaultParagraphFont"/>
    <w:rsid w:val="000F4A47"/>
  </w:style>
  <w:style w:type="paragraph" w:styleId="Header">
    <w:name w:val="header"/>
    <w:basedOn w:val="Normal"/>
    <w:link w:val="HeaderChar"/>
    <w:rsid w:val="000F4A47"/>
    <w:pPr>
      <w:tabs>
        <w:tab w:val="center" w:pos="4320"/>
        <w:tab w:val="right" w:pos="8640"/>
      </w:tabs>
    </w:pPr>
  </w:style>
  <w:style w:type="character" w:customStyle="1" w:styleId="HeaderChar">
    <w:name w:val="Header Char"/>
    <w:basedOn w:val="DefaultParagraphFont"/>
    <w:link w:val="Header"/>
    <w:rsid w:val="000F4A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A47"/>
    <w:rPr>
      <w:rFonts w:ascii="Tahoma" w:hAnsi="Tahoma" w:cs="Tahoma"/>
      <w:sz w:val="16"/>
      <w:szCs w:val="16"/>
    </w:rPr>
  </w:style>
  <w:style w:type="character" w:customStyle="1" w:styleId="BalloonTextChar">
    <w:name w:val="Balloon Text Char"/>
    <w:basedOn w:val="DefaultParagraphFont"/>
    <w:link w:val="BalloonText"/>
    <w:uiPriority w:val="99"/>
    <w:semiHidden/>
    <w:rsid w:val="000F4A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2</cp:revision>
  <cp:lastPrinted>2009-04-03T05:04:00Z</cp:lastPrinted>
  <dcterms:created xsi:type="dcterms:W3CDTF">2009-03-27T03:09:00Z</dcterms:created>
  <dcterms:modified xsi:type="dcterms:W3CDTF">2009-04-03T05:04:00Z</dcterms:modified>
</cp:coreProperties>
</file>